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1D31B" w14:textId="77777777" w:rsidR="00000000" w:rsidRDefault="00071E4B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Lucida Grande" w:hAnsi="Lucida Grande"/>
          <w:b/>
          <w:sz w:val="44"/>
        </w:rPr>
      </w:pPr>
      <w:r>
        <w:rPr>
          <w:noProof/>
        </w:rPr>
        <w:drawing>
          <wp:anchor distT="50800" distB="50800" distL="50800" distR="50800" simplePos="0" relativeHeight="251657216" behindDoc="0" locked="0" layoutInCell="1" allowOverlap="1" wp14:anchorId="4BE42A99" wp14:editId="0B43203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76325" cy="1073150"/>
            <wp:effectExtent l="0" t="0" r="0" b="0"/>
            <wp:wrapSquare wrapText="right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6DD">
        <w:rPr>
          <w:rFonts w:ascii="Lucida Grande" w:hAnsi="Lucida Grande"/>
          <w:b/>
          <w:sz w:val="44"/>
        </w:rPr>
        <w:t xml:space="preserve">Lidköpings VSK </w:t>
      </w:r>
    </w:p>
    <w:p w14:paraId="703CB269" w14:textId="77777777" w:rsidR="00000000" w:rsidRDefault="001F16DD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 w:val="56"/>
        </w:rPr>
      </w:pPr>
      <w:r>
        <w:rPr>
          <w:rFonts w:ascii="Lucida Grande" w:hAnsi="Lucida Grande"/>
          <w:b/>
          <w:sz w:val="44"/>
        </w:rPr>
        <w:tab/>
      </w:r>
      <w:r>
        <w:rPr>
          <w:b/>
          <w:sz w:val="44"/>
        </w:rPr>
        <w:t>BAHCO CUP</w:t>
      </w:r>
    </w:p>
    <w:p w14:paraId="63954CDF" w14:textId="77777777" w:rsidR="00000000" w:rsidRDefault="001F16DD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 w:val="56"/>
        </w:rPr>
      </w:pPr>
    </w:p>
    <w:p w14:paraId="71B2E20C" w14:textId="77777777" w:rsidR="00000000" w:rsidRDefault="001F16DD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 w:val="56"/>
        </w:rPr>
      </w:pPr>
    </w:p>
    <w:p w14:paraId="7696DACC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jc w:val="center"/>
        <w:rPr>
          <w:b/>
          <w:sz w:val="28"/>
        </w:rPr>
      </w:pPr>
      <w:r>
        <w:rPr>
          <w:b/>
          <w:sz w:val="28"/>
        </w:rPr>
        <w:t>ORIENTERINGSTÄVLINGAR FÖR UNGDOM MED UNGDOMARNA I CENTRUM</w:t>
      </w:r>
    </w:p>
    <w:p w14:paraId="1454A871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jc w:val="center"/>
        <w:rPr>
          <w:b/>
          <w:sz w:val="28"/>
        </w:rPr>
      </w:pPr>
      <w:r>
        <w:rPr>
          <w:b/>
          <w:sz w:val="28"/>
        </w:rPr>
        <w:t xml:space="preserve">LÖRDAGEN DEN 21 </w:t>
      </w:r>
      <w:proofErr w:type="gramStart"/>
      <w:r>
        <w:rPr>
          <w:b/>
          <w:sz w:val="28"/>
        </w:rPr>
        <w:t>SEPTEMBER</w:t>
      </w:r>
      <w:proofErr w:type="gramEnd"/>
      <w:r>
        <w:rPr>
          <w:b/>
          <w:sz w:val="28"/>
        </w:rPr>
        <w:t xml:space="preserve"> 2013</w:t>
      </w:r>
    </w:p>
    <w:p w14:paraId="0ECEB2EC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sz w:val="20"/>
        </w:rPr>
      </w:pPr>
      <w:r>
        <w:rPr>
          <w:sz w:val="20"/>
        </w:rPr>
        <w:t>Klasser:</w:t>
      </w:r>
      <w:r>
        <w:rPr>
          <w:sz w:val="20"/>
        </w:rPr>
        <w:tab/>
        <w:t>D10-D18</w:t>
      </w:r>
      <w:r>
        <w:rPr>
          <w:sz w:val="20"/>
        </w:rPr>
        <w:tab/>
        <w:t>H10-H18</w:t>
      </w:r>
      <w:r>
        <w:rPr>
          <w:sz w:val="20"/>
        </w:rPr>
        <w:tab/>
      </w:r>
      <w:r>
        <w:rPr>
          <w:sz w:val="20"/>
        </w:rPr>
        <w:tab/>
        <w:t xml:space="preserve">Samtliga banor är lättare än normalt,        </w:t>
      </w:r>
      <w:r>
        <w:rPr>
          <w:sz w:val="20"/>
        </w:rPr>
        <w:tab/>
        <w:t>Inskolning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lämpliga för nybörjare, ledare finns på </w:t>
      </w:r>
      <w:r>
        <w:rPr>
          <w:sz w:val="20"/>
        </w:rPr>
        <w:tab/>
        <w:t>Öppen Motio</w:t>
      </w:r>
      <w:r>
        <w:rPr>
          <w:sz w:val="20"/>
        </w:rPr>
        <w:t>n</w:t>
      </w:r>
      <w:r>
        <w:rPr>
          <w:sz w:val="20"/>
        </w:rPr>
        <w:tab/>
      </w:r>
      <w:r>
        <w:rPr>
          <w:sz w:val="20"/>
        </w:rPr>
        <w:tab/>
        <w:t>banorna D/H10 och inskolning.</w:t>
      </w:r>
    </w:p>
    <w:p w14:paraId="2AB2C03B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168" w:lineRule="auto"/>
        <w:rPr>
          <w:sz w:val="20"/>
        </w:rPr>
      </w:pPr>
      <w:r>
        <w:rPr>
          <w:sz w:val="20"/>
        </w:rPr>
        <w:t>Samling:</w:t>
      </w:r>
      <w:r>
        <w:rPr>
          <w:sz w:val="20"/>
        </w:rPr>
        <w:tab/>
      </w:r>
      <w:proofErr w:type="spellStart"/>
      <w:r>
        <w:rPr>
          <w:sz w:val="20"/>
        </w:rPr>
        <w:t>Rådås</w:t>
      </w:r>
      <w:bookmarkStart w:id="0" w:name="_GoBack"/>
      <w:bookmarkEnd w:id="0"/>
      <w:r>
        <w:rPr>
          <w:sz w:val="20"/>
        </w:rPr>
        <w:t>gården</w:t>
      </w:r>
      <w:proofErr w:type="spellEnd"/>
      <w:r>
        <w:rPr>
          <w:sz w:val="20"/>
        </w:rPr>
        <w:t>, Lidköping, P-TC max 300 m.</w:t>
      </w:r>
      <w:r>
        <w:rPr>
          <w:sz w:val="20"/>
        </w:rPr>
        <w:tab/>
      </w:r>
    </w:p>
    <w:p w14:paraId="26856FA0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168" w:lineRule="auto"/>
        <w:rPr>
          <w:sz w:val="20"/>
        </w:rPr>
      </w:pPr>
      <w:r>
        <w:rPr>
          <w:sz w:val="20"/>
        </w:rPr>
        <w:t>Karta:</w:t>
      </w:r>
      <w:r>
        <w:rPr>
          <w:sz w:val="20"/>
        </w:rPr>
        <w:tab/>
        <w:t>Skala 1:10 000</w:t>
      </w:r>
    </w:p>
    <w:p w14:paraId="68181EF2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168" w:lineRule="auto"/>
        <w:ind w:left="1304" w:hanging="1304"/>
        <w:rPr>
          <w:sz w:val="20"/>
        </w:rPr>
      </w:pPr>
      <w:r>
        <w:rPr>
          <w:sz w:val="20"/>
        </w:rPr>
        <w:t>Terräng:</w:t>
      </w:r>
      <w:r>
        <w:rPr>
          <w:sz w:val="20"/>
        </w:rPr>
        <w:tab/>
        <w:t>Stigrikt närområde, med varierad framkomlighet</w:t>
      </w:r>
    </w:p>
    <w:p w14:paraId="0068113F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168" w:lineRule="auto"/>
        <w:rPr>
          <w:sz w:val="20"/>
        </w:rPr>
      </w:pPr>
      <w:r>
        <w:rPr>
          <w:sz w:val="20"/>
        </w:rPr>
        <w:t>Start:</w:t>
      </w:r>
      <w:r>
        <w:rPr>
          <w:sz w:val="20"/>
        </w:rPr>
        <w:tab/>
        <w:t xml:space="preserve">Första ordinarie start </w:t>
      </w:r>
      <w:proofErr w:type="spellStart"/>
      <w:r>
        <w:rPr>
          <w:sz w:val="20"/>
        </w:rPr>
        <w:t>kl</w:t>
      </w:r>
      <w:proofErr w:type="spellEnd"/>
      <w:r>
        <w:rPr>
          <w:sz w:val="20"/>
        </w:rPr>
        <w:t xml:space="preserve"> 12.00, avstånd till start max 800 m.</w:t>
      </w:r>
    </w:p>
    <w:p w14:paraId="336A3D82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168" w:lineRule="auto"/>
        <w:ind w:left="1304" w:hanging="1304"/>
        <w:rPr>
          <w:sz w:val="20"/>
        </w:rPr>
      </w:pPr>
      <w:r>
        <w:rPr>
          <w:sz w:val="20"/>
        </w:rPr>
        <w:t>Service:</w:t>
      </w:r>
      <w:r>
        <w:rPr>
          <w:sz w:val="20"/>
        </w:rPr>
        <w:tab/>
        <w:t>Dusch, serverin</w:t>
      </w:r>
      <w:r>
        <w:rPr>
          <w:sz w:val="20"/>
        </w:rPr>
        <w:t>g.</w:t>
      </w:r>
    </w:p>
    <w:p w14:paraId="0DC670BC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 w:val="20"/>
        </w:rPr>
      </w:pPr>
    </w:p>
    <w:p w14:paraId="10DF8942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144" w:lineRule="auto"/>
        <w:rPr>
          <w:b/>
          <w:sz w:val="20"/>
        </w:rPr>
      </w:pPr>
      <w:r>
        <w:rPr>
          <w:b/>
          <w:sz w:val="20"/>
        </w:rPr>
        <w:t>Regler för BAHCO CUP</w:t>
      </w:r>
    </w:p>
    <w:p w14:paraId="6AA15BDA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144" w:lineRule="auto"/>
        <w:rPr>
          <w:sz w:val="20"/>
        </w:rPr>
      </w:pPr>
      <w:r>
        <w:rPr>
          <w:sz w:val="20"/>
        </w:rPr>
        <w:t>De åtta bästa löparna placeringsmässigt-från samma klubb bildar ett lag,</w:t>
      </w:r>
    </w:p>
    <w:p w14:paraId="4B4DA0D9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144" w:lineRule="auto"/>
        <w:rPr>
          <w:sz w:val="20"/>
        </w:rPr>
      </w:pPr>
      <w:r>
        <w:rPr>
          <w:sz w:val="20"/>
        </w:rPr>
        <w:t xml:space="preserve">2500 kr till ettan, 1500 kr till tvåan och 1000 kr </w:t>
      </w:r>
      <w:r w:rsidR="00071E4B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29371E98" wp14:editId="429D6D6F">
            <wp:simplePos x="0" y="0"/>
            <wp:positionH relativeFrom="page">
              <wp:posOffset>5219700</wp:posOffset>
            </wp:positionH>
            <wp:positionV relativeFrom="page">
              <wp:posOffset>1054100</wp:posOffset>
            </wp:positionV>
            <wp:extent cx="1676400" cy="647700"/>
            <wp:effectExtent l="0" t="0" r="0" b="1270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>till trean.</w:t>
      </w:r>
    </w:p>
    <w:p w14:paraId="7C2078D3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144" w:lineRule="auto"/>
        <w:rPr>
          <w:sz w:val="20"/>
        </w:rPr>
      </w:pPr>
      <w:r>
        <w:rPr>
          <w:sz w:val="20"/>
        </w:rPr>
        <w:t>Poängberäkning: Segrare 25 poäng och 24 till tvåan osv. ned till 6 poäng till 20 plats,</w:t>
      </w:r>
    </w:p>
    <w:p w14:paraId="04C8283F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144" w:lineRule="auto"/>
        <w:rPr>
          <w:sz w:val="20"/>
        </w:rPr>
      </w:pPr>
      <w:r>
        <w:rPr>
          <w:sz w:val="20"/>
        </w:rPr>
        <w:t>däreft</w:t>
      </w:r>
      <w:r>
        <w:rPr>
          <w:sz w:val="20"/>
        </w:rPr>
        <w:t>er 5 poäng.</w:t>
      </w:r>
    </w:p>
    <w:p w14:paraId="0DBCBA74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144" w:lineRule="auto"/>
        <w:rPr>
          <w:sz w:val="20"/>
        </w:rPr>
      </w:pPr>
      <w:r>
        <w:rPr>
          <w:sz w:val="20"/>
        </w:rPr>
        <w:t>Fem poäng till alla godkända i inskolningsklass.</w:t>
      </w:r>
    </w:p>
    <w:p w14:paraId="1C49A525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144" w:lineRule="auto"/>
        <w:rPr>
          <w:sz w:val="20"/>
        </w:rPr>
      </w:pPr>
      <w:r>
        <w:rPr>
          <w:sz w:val="20"/>
        </w:rPr>
        <w:t xml:space="preserve">Reglerna </w:t>
      </w:r>
      <w:r>
        <w:rPr>
          <w:sz w:val="20"/>
        </w:rPr>
        <w:t>kommer att finnas i PM.</w:t>
      </w:r>
    </w:p>
    <w:p w14:paraId="50514E56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144" w:lineRule="auto"/>
        <w:rPr>
          <w:sz w:val="20"/>
        </w:rPr>
      </w:pPr>
    </w:p>
    <w:p w14:paraId="5A372789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144" w:lineRule="auto"/>
        <w:rPr>
          <w:b/>
          <w:sz w:val="16"/>
        </w:rPr>
      </w:pPr>
      <w:r>
        <w:rPr>
          <w:b/>
          <w:sz w:val="20"/>
        </w:rPr>
        <w:t>Övernattningspaket</w:t>
      </w:r>
    </w:p>
    <w:p w14:paraId="10F49AFF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144" w:lineRule="auto"/>
        <w:rPr>
          <w:sz w:val="20"/>
        </w:rPr>
      </w:pPr>
      <w:proofErr w:type="gramStart"/>
      <w:r>
        <w:rPr>
          <w:sz w:val="20"/>
        </w:rPr>
        <w:t>-</w:t>
      </w:r>
      <w:proofErr w:type="gramEnd"/>
      <w:r>
        <w:rPr>
          <w:sz w:val="20"/>
        </w:rPr>
        <w:t xml:space="preserve"> Logi på hårt underlag i Dalängskolan eller i egen husvagn.</w:t>
      </w:r>
    </w:p>
    <w:p w14:paraId="12EAF584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144" w:lineRule="auto"/>
        <w:rPr>
          <w:sz w:val="20"/>
        </w:rPr>
      </w:pPr>
      <w:r>
        <w:rPr>
          <w:sz w:val="20"/>
        </w:rPr>
        <w:t>På lördag serveras middag samt kvällsmat.</w:t>
      </w:r>
    </w:p>
    <w:p w14:paraId="5AD98A5D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144" w:lineRule="auto"/>
        <w:rPr>
          <w:sz w:val="20"/>
        </w:rPr>
      </w:pPr>
      <w:r>
        <w:rPr>
          <w:sz w:val="20"/>
        </w:rPr>
        <w:t>På söndag serveras frukost samt möjlig</w:t>
      </w:r>
      <w:r>
        <w:rPr>
          <w:sz w:val="20"/>
        </w:rPr>
        <w:t>het att göra smörgåspaket.</w:t>
      </w:r>
    </w:p>
    <w:p w14:paraId="669E0193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144" w:lineRule="auto"/>
        <w:rPr>
          <w:sz w:val="20"/>
        </w:rPr>
      </w:pPr>
      <w:r>
        <w:rPr>
          <w:sz w:val="20"/>
        </w:rPr>
        <w:t>Under lördagskvällen kommer olika aktiviteter att erbjudas, t.</w:t>
      </w:r>
      <w:proofErr w:type="gramStart"/>
      <w:r>
        <w:rPr>
          <w:sz w:val="20"/>
        </w:rPr>
        <w:t>ex.  tipspromenad</w:t>
      </w:r>
      <w:proofErr w:type="gramEnd"/>
      <w:r>
        <w:rPr>
          <w:sz w:val="20"/>
        </w:rPr>
        <w:t>, film och bad.</w:t>
      </w:r>
    </w:p>
    <w:p w14:paraId="56AF64E7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144" w:lineRule="auto"/>
        <w:rPr>
          <w:sz w:val="20"/>
        </w:rPr>
      </w:pPr>
      <w:proofErr w:type="gramStart"/>
      <w:r>
        <w:rPr>
          <w:sz w:val="20"/>
        </w:rPr>
        <w:t>-</w:t>
      </w:r>
      <w:proofErr w:type="spellStart"/>
      <w:proofErr w:type="gramEnd"/>
      <w:r>
        <w:rPr>
          <w:sz w:val="20"/>
        </w:rPr>
        <w:t>Kl</w:t>
      </w:r>
      <w:proofErr w:type="spellEnd"/>
      <w:r>
        <w:rPr>
          <w:sz w:val="20"/>
        </w:rPr>
        <w:t xml:space="preserve"> 19.00-21.00 är det </w:t>
      </w:r>
      <w:proofErr w:type="spellStart"/>
      <w:r>
        <w:rPr>
          <w:sz w:val="20"/>
        </w:rPr>
        <w:t>UNGDOMSLEDARTRÄFF</w:t>
      </w:r>
      <w:proofErr w:type="spellEnd"/>
      <w:r>
        <w:rPr>
          <w:sz w:val="20"/>
        </w:rPr>
        <w:t xml:space="preserve"> för ledare och föräldrar.</w:t>
      </w:r>
    </w:p>
    <w:p w14:paraId="21BEDF77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144" w:lineRule="auto"/>
        <w:rPr>
          <w:b/>
          <w:sz w:val="20"/>
        </w:rPr>
      </w:pPr>
      <w:r>
        <w:rPr>
          <w:b/>
          <w:sz w:val="20"/>
        </w:rPr>
        <w:t>Paketpris övernattning 250 kr/person, faktureras</w:t>
      </w:r>
    </w:p>
    <w:p w14:paraId="328FA123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144" w:lineRule="auto"/>
        <w:rPr>
          <w:b/>
          <w:sz w:val="20"/>
        </w:rPr>
      </w:pPr>
    </w:p>
    <w:p w14:paraId="4B258B70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144" w:lineRule="auto"/>
        <w:rPr>
          <w:b/>
          <w:sz w:val="20"/>
        </w:rPr>
      </w:pPr>
    </w:p>
    <w:p w14:paraId="7A632BB7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144" w:lineRule="auto"/>
        <w:rPr>
          <w:b/>
          <w:sz w:val="20"/>
        </w:rPr>
      </w:pPr>
    </w:p>
    <w:p w14:paraId="4990F820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jc w:val="center"/>
        <w:rPr>
          <w:b/>
          <w:sz w:val="28"/>
        </w:rPr>
      </w:pPr>
      <w:r>
        <w:rPr>
          <w:b/>
          <w:sz w:val="28"/>
        </w:rPr>
        <w:t>ORIENTERINGSTÄV</w:t>
      </w:r>
      <w:r>
        <w:rPr>
          <w:b/>
          <w:sz w:val="28"/>
        </w:rPr>
        <w:t>LINGAR FÖR UNGDOM MED UNGDOMARNA I CENTRUM</w:t>
      </w:r>
    </w:p>
    <w:p w14:paraId="598BCC26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144" w:lineRule="auto"/>
        <w:rPr>
          <w:b/>
          <w:sz w:val="20"/>
        </w:rPr>
      </w:pPr>
    </w:p>
    <w:p w14:paraId="6323B68D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144" w:lineRule="auto"/>
        <w:rPr>
          <w:b/>
          <w:sz w:val="20"/>
        </w:rPr>
      </w:pPr>
    </w:p>
    <w:p w14:paraId="6C1F3CE0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b/>
          <w:sz w:val="28"/>
        </w:rPr>
      </w:pPr>
      <w:r>
        <w:rPr>
          <w:b/>
          <w:sz w:val="28"/>
        </w:rPr>
        <w:t xml:space="preserve">SÖNDAGEN DEN 23 </w:t>
      </w:r>
      <w:proofErr w:type="gramStart"/>
      <w:r>
        <w:rPr>
          <w:b/>
          <w:sz w:val="28"/>
        </w:rPr>
        <w:t>SEPTEMBER</w:t>
      </w:r>
      <w:proofErr w:type="gramEnd"/>
      <w:r>
        <w:rPr>
          <w:b/>
          <w:sz w:val="28"/>
        </w:rPr>
        <w:t xml:space="preserve"> – UNGDOMSSTAFETTEN</w:t>
      </w:r>
    </w:p>
    <w:p w14:paraId="056F4EAC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b/>
          <w:sz w:val="24"/>
        </w:rPr>
      </w:pPr>
      <w:r>
        <w:rPr>
          <w:b/>
          <w:sz w:val="24"/>
        </w:rPr>
        <w:t>Klasser</w:t>
      </w:r>
      <w:r>
        <w:rPr>
          <w:b/>
          <w:sz w:val="24"/>
        </w:rPr>
        <w:tab/>
        <w:t>HD10, HD12, H14, D14, H16, D16, Öppen klass – 18 år,</w:t>
      </w:r>
    </w:p>
    <w:p w14:paraId="1A29C22D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 w:val="24"/>
        </w:rPr>
      </w:pPr>
      <w:r>
        <w:rPr>
          <w:b/>
          <w:sz w:val="28"/>
        </w:rPr>
        <w:tab/>
      </w:r>
      <w:r>
        <w:rPr>
          <w:sz w:val="24"/>
        </w:rPr>
        <w:t xml:space="preserve">Tre löpare i varje klass med möjlighet att anmäla max 2 extra löpare </w:t>
      </w:r>
      <w:r>
        <w:rPr>
          <w:sz w:val="24"/>
        </w:rPr>
        <w:tab/>
        <w:t>på sträcka 2 i samtliga klasser.</w:t>
      </w:r>
    </w:p>
    <w:p w14:paraId="4F0AF9D6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 w:val="24"/>
        </w:rPr>
      </w:pPr>
      <w:r>
        <w:rPr>
          <w:sz w:val="24"/>
        </w:rPr>
        <w:t>S</w:t>
      </w:r>
      <w:r>
        <w:rPr>
          <w:sz w:val="24"/>
        </w:rPr>
        <w:t>tart:</w:t>
      </w:r>
      <w:r>
        <w:rPr>
          <w:sz w:val="24"/>
        </w:rPr>
        <w:tab/>
        <w:t xml:space="preserve">Första klass </w:t>
      </w:r>
      <w:proofErr w:type="spellStart"/>
      <w:r>
        <w:rPr>
          <w:sz w:val="24"/>
        </w:rPr>
        <w:t>kl</w:t>
      </w:r>
      <w:proofErr w:type="spellEnd"/>
      <w:r>
        <w:rPr>
          <w:sz w:val="24"/>
        </w:rPr>
        <w:t xml:space="preserve"> 10.00</w:t>
      </w:r>
    </w:p>
    <w:p w14:paraId="731F5723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144" w:lineRule="auto"/>
        <w:ind w:left="1304" w:hanging="1304"/>
        <w:rPr>
          <w:sz w:val="20"/>
        </w:rPr>
      </w:pPr>
      <w:r>
        <w:rPr>
          <w:sz w:val="20"/>
        </w:rPr>
        <w:t>Anmälan:</w:t>
      </w:r>
      <w:r>
        <w:rPr>
          <w:sz w:val="20"/>
        </w:rPr>
        <w:tab/>
      </w:r>
      <w:r>
        <w:rPr>
          <w:sz w:val="20"/>
        </w:rPr>
        <w:tab/>
        <w:t xml:space="preserve">Oss tillhanda senast fredagen den 13 september via </w:t>
      </w:r>
      <w:proofErr w:type="spellStart"/>
      <w:r>
        <w:rPr>
          <w:sz w:val="20"/>
        </w:rPr>
        <w:t>eventor</w:t>
      </w:r>
      <w:proofErr w:type="spellEnd"/>
      <w:r>
        <w:rPr>
          <w:sz w:val="20"/>
        </w:rPr>
        <w:t xml:space="preserve"> när det</w:t>
      </w:r>
    </w:p>
    <w:p w14:paraId="145ED619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144" w:lineRule="auto"/>
        <w:ind w:left="1304" w:hanging="130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gäller den individuella tävlingen eller via e-mail:</w:t>
      </w:r>
    </w:p>
    <w:p w14:paraId="154844A4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144" w:lineRule="auto"/>
        <w:ind w:left="1304" w:hanging="130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hyperlink r:id="rId9" w:history="1">
        <w:r>
          <w:rPr>
            <w:rStyle w:val="Hyperlnk1"/>
          </w:rPr>
          <w:t>lidkopingsvintersportklubb@telia.co</w:t>
        </w:r>
        <w:r>
          <w:rPr>
            <w:rStyle w:val="Hyperlnk1"/>
          </w:rPr>
          <w:t>m</w:t>
        </w:r>
      </w:hyperlink>
    </w:p>
    <w:p w14:paraId="107E0CF7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144" w:lineRule="auto"/>
        <w:ind w:left="1304" w:hanging="1304"/>
        <w:rPr>
          <w:sz w:val="20"/>
        </w:rPr>
      </w:pPr>
      <w:r>
        <w:rPr>
          <w:sz w:val="20"/>
        </w:rPr>
        <w:t xml:space="preserve">Anmälan till </w:t>
      </w:r>
    </w:p>
    <w:p w14:paraId="4EC41AD9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144" w:lineRule="auto"/>
        <w:ind w:left="1304" w:hanging="1304"/>
        <w:rPr>
          <w:sz w:val="20"/>
        </w:rPr>
      </w:pPr>
      <w:r>
        <w:rPr>
          <w:sz w:val="20"/>
        </w:rPr>
        <w:t>stafetten:</w:t>
      </w:r>
      <w:r>
        <w:rPr>
          <w:sz w:val="20"/>
        </w:rPr>
        <w:tab/>
      </w:r>
      <w:r>
        <w:rPr>
          <w:sz w:val="20"/>
        </w:rPr>
        <w:tab/>
        <w:t xml:space="preserve">Anmälan görs via </w:t>
      </w:r>
      <w:proofErr w:type="spellStart"/>
      <w:r>
        <w:rPr>
          <w:sz w:val="20"/>
        </w:rPr>
        <w:t>eventor</w:t>
      </w:r>
      <w:proofErr w:type="spellEnd"/>
      <w:r>
        <w:rPr>
          <w:sz w:val="20"/>
        </w:rPr>
        <w:t xml:space="preserve">. Enskilda löpare kan anmäla sig för att ingå i </w:t>
      </w:r>
    </w:p>
    <w:p w14:paraId="5446DCBC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144" w:lineRule="auto"/>
        <w:ind w:left="1304" w:hanging="130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proofErr w:type="spellStart"/>
      <w:proofErr w:type="gramStart"/>
      <w:r>
        <w:rPr>
          <w:sz w:val="20"/>
        </w:rPr>
        <w:t>hoplottade</w:t>
      </w:r>
      <w:proofErr w:type="spellEnd"/>
      <w:r>
        <w:rPr>
          <w:sz w:val="20"/>
        </w:rPr>
        <w:t xml:space="preserve"> lag.</w:t>
      </w:r>
      <w:proofErr w:type="gramEnd"/>
      <w:r>
        <w:rPr>
          <w:sz w:val="20"/>
        </w:rPr>
        <w:t xml:space="preserve"> </w:t>
      </w:r>
    </w:p>
    <w:p w14:paraId="3D8EF356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144" w:lineRule="auto"/>
        <w:ind w:left="1304" w:hanging="1304"/>
        <w:rPr>
          <w:sz w:val="20"/>
        </w:rPr>
      </w:pPr>
      <w:r>
        <w:rPr>
          <w:sz w:val="20"/>
        </w:rPr>
        <w:t>Efteranmälan:</w:t>
      </w:r>
      <w:r>
        <w:rPr>
          <w:sz w:val="20"/>
        </w:rPr>
        <w:tab/>
        <w:t xml:space="preserve">Senast fredagen den 20 september via </w:t>
      </w:r>
      <w:proofErr w:type="spellStart"/>
      <w:r>
        <w:rPr>
          <w:sz w:val="20"/>
        </w:rPr>
        <w:t>Eventor</w:t>
      </w:r>
      <w:proofErr w:type="spellEnd"/>
      <w:r>
        <w:rPr>
          <w:sz w:val="20"/>
        </w:rPr>
        <w:t xml:space="preserve"> eller på </w:t>
      </w:r>
    </w:p>
    <w:p w14:paraId="3019F852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144" w:lineRule="auto"/>
        <w:ind w:left="1304" w:hanging="130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tel.</w:t>
      </w:r>
      <w:proofErr w:type="gramStart"/>
      <w:r>
        <w:rPr>
          <w:sz w:val="20"/>
        </w:rPr>
        <w:t xml:space="preserve"> 070-8486040</w:t>
      </w:r>
      <w:proofErr w:type="gramEnd"/>
      <w:r>
        <w:rPr>
          <w:sz w:val="20"/>
        </w:rPr>
        <w:t>.</w:t>
      </w:r>
    </w:p>
    <w:p w14:paraId="6F581F9A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144" w:lineRule="auto"/>
        <w:ind w:left="1304" w:hanging="1304"/>
        <w:rPr>
          <w:sz w:val="20"/>
        </w:rPr>
      </w:pPr>
      <w:r>
        <w:rPr>
          <w:sz w:val="20"/>
        </w:rPr>
        <w:t>Anmäln</w:t>
      </w:r>
      <w:r w:rsidR="00071E4B">
        <w:rPr>
          <w:sz w:val="20"/>
        </w:rPr>
        <w:t>ingsavgift:</w:t>
      </w:r>
      <w:r w:rsidR="00071E4B">
        <w:rPr>
          <w:sz w:val="20"/>
        </w:rPr>
        <w:tab/>
        <w:t>Individuell ungdom 6</w:t>
      </w:r>
      <w:r>
        <w:rPr>
          <w:sz w:val="20"/>
        </w:rPr>
        <w:t>0 kr, St</w:t>
      </w:r>
      <w:r w:rsidR="00071E4B">
        <w:rPr>
          <w:sz w:val="20"/>
        </w:rPr>
        <w:t>afett 6</w:t>
      </w:r>
      <w:r>
        <w:rPr>
          <w:sz w:val="20"/>
        </w:rPr>
        <w:t>0 kr/löpare.</w:t>
      </w:r>
    </w:p>
    <w:p w14:paraId="22C15188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144" w:lineRule="auto"/>
        <w:ind w:left="1304" w:hanging="1304"/>
        <w:rPr>
          <w:sz w:val="20"/>
        </w:rPr>
      </w:pPr>
      <w:r>
        <w:rPr>
          <w:sz w:val="20"/>
        </w:rPr>
        <w:t>Samling: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Rådåsgården</w:t>
      </w:r>
      <w:proofErr w:type="spellEnd"/>
      <w:r>
        <w:rPr>
          <w:sz w:val="20"/>
        </w:rPr>
        <w:t>, Lidköping P-TC max 300 m.</w:t>
      </w:r>
    </w:p>
    <w:p w14:paraId="6D61882C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144" w:lineRule="auto"/>
        <w:ind w:left="1304" w:hanging="1304"/>
        <w:rPr>
          <w:sz w:val="20"/>
        </w:rPr>
      </w:pPr>
      <w:r>
        <w:rPr>
          <w:sz w:val="20"/>
        </w:rPr>
        <w:t>Karta:</w:t>
      </w:r>
      <w:r>
        <w:rPr>
          <w:sz w:val="20"/>
        </w:rPr>
        <w:tab/>
      </w:r>
      <w:r>
        <w:rPr>
          <w:sz w:val="20"/>
        </w:rPr>
        <w:tab/>
        <w:t xml:space="preserve">Skala </w:t>
      </w:r>
      <w:proofErr w:type="gramStart"/>
      <w:r>
        <w:rPr>
          <w:sz w:val="20"/>
        </w:rPr>
        <w:t>1:10000</w:t>
      </w:r>
      <w:proofErr w:type="gramEnd"/>
    </w:p>
    <w:p w14:paraId="51B201E9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144" w:lineRule="auto"/>
        <w:ind w:left="1304" w:hanging="1304"/>
        <w:rPr>
          <w:sz w:val="20"/>
        </w:rPr>
      </w:pPr>
      <w:r>
        <w:rPr>
          <w:sz w:val="20"/>
        </w:rPr>
        <w:t>Terräng:</w:t>
      </w:r>
      <w:r>
        <w:rPr>
          <w:sz w:val="20"/>
        </w:rPr>
        <w:tab/>
      </w:r>
      <w:r>
        <w:rPr>
          <w:sz w:val="20"/>
        </w:rPr>
        <w:tab/>
        <w:t>Stigrikt närområde med varierad framkomlighet</w:t>
      </w:r>
    </w:p>
    <w:p w14:paraId="35002049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144" w:lineRule="auto"/>
        <w:ind w:left="1304" w:hanging="1304"/>
        <w:rPr>
          <w:sz w:val="20"/>
        </w:rPr>
      </w:pPr>
      <w:r>
        <w:rPr>
          <w:sz w:val="20"/>
        </w:rPr>
        <w:t>Service:</w:t>
      </w:r>
      <w:r>
        <w:rPr>
          <w:sz w:val="20"/>
        </w:rPr>
        <w:tab/>
      </w:r>
      <w:r>
        <w:rPr>
          <w:sz w:val="20"/>
        </w:rPr>
        <w:tab/>
        <w:t>Dusch, servering.</w:t>
      </w:r>
    </w:p>
    <w:p w14:paraId="60E365C9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144" w:lineRule="auto"/>
        <w:ind w:left="1304" w:hanging="1304"/>
        <w:rPr>
          <w:sz w:val="20"/>
        </w:rPr>
      </w:pPr>
      <w:r>
        <w:rPr>
          <w:sz w:val="20"/>
        </w:rPr>
        <w:t>Tävlingsledare:</w:t>
      </w:r>
      <w:r>
        <w:rPr>
          <w:sz w:val="20"/>
        </w:rPr>
        <w:tab/>
        <w:t xml:space="preserve">Kristian </w:t>
      </w:r>
      <w:proofErr w:type="gramStart"/>
      <w:r>
        <w:rPr>
          <w:sz w:val="20"/>
        </w:rPr>
        <w:t>Lund  0510</w:t>
      </w:r>
      <w:proofErr w:type="gramEnd"/>
      <w:r>
        <w:rPr>
          <w:sz w:val="20"/>
        </w:rPr>
        <w:t>-17923, 073-3399366,</w:t>
      </w:r>
    </w:p>
    <w:p w14:paraId="0EC4C4FC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144" w:lineRule="auto"/>
        <w:ind w:left="1304" w:hanging="130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hyperlink r:id="rId10" w:history="1">
        <w:r>
          <w:rPr>
            <w:rStyle w:val="Hyperlnk1"/>
          </w:rPr>
          <w:t>kristian.lund@lidkoping.se</w:t>
        </w:r>
      </w:hyperlink>
    </w:p>
    <w:p w14:paraId="2DC5BFC7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168" w:lineRule="auto"/>
        <w:ind w:left="1304" w:hanging="1304"/>
        <w:rPr>
          <w:sz w:val="20"/>
        </w:rPr>
      </w:pPr>
      <w:r>
        <w:rPr>
          <w:sz w:val="20"/>
        </w:rPr>
        <w:t>Banläggare:</w:t>
      </w:r>
      <w:r>
        <w:rPr>
          <w:sz w:val="20"/>
        </w:rPr>
        <w:tab/>
      </w:r>
      <w:r>
        <w:rPr>
          <w:sz w:val="20"/>
        </w:rPr>
        <w:tab/>
        <w:t xml:space="preserve">Anders Swedin, Håkan </w:t>
      </w:r>
      <w:proofErr w:type="spellStart"/>
      <w:r>
        <w:rPr>
          <w:sz w:val="20"/>
        </w:rPr>
        <w:t>Sanderi</w:t>
      </w:r>
      <w:proofErr w:type="spellEnd"/>
      <w:r>
        <w:rPr>
          <w:sz w:val="20"/>
        </w:rPr>
        <w:t xml:space="preserve">, Sören Andersson, Herman </w:t>
      </w:r>
      <w:r>
        <w:rPr>
          <w:sz w:val="20"/>
        </w:rPr>
        <w:tab/>
        <w:t>Andersson, Kristian Lund</w:t>
      </w:r>
      <w:r>
        <w:rPr>
          <w:sz w:val="20"/>
        </w:rPr>
        <w:tab/>
      </w:r>
    </w:p>
    <w:p w14:paraId="165B1308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144" w:lineRule="auto"/>
        <w:ind w:left="1304" w:hanging="1304"/>
        <w:rPr>
          <w:sz w:val="20"/>
        </w:rPr>
      </w:pPr>
    </w:p>
    <w:p w14:paraId="3EF5D64D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144" w:lineRule="auto"/>
        <w:ind w:left="1304" w:hanging="1304"/>
        <w:rPr>
          <w:sz w:val="20"/>
        </w:rPr>
      </w:pPr>
    </w:p>
    <w:p w14:paraId="782B0AE1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144" w:lineRule="auto"/>
        <w:ind w:left="1304" w:hanging="1304"/>
        <w:jc w:val="center"/>
        <w:rPr>
          <w:b/>
          <w:sz w:val="20"/>
        </w:rPr>
      </w:pPr>
      <w:r>
        <w:rPr>
          <w:b/>
          <w:sz w:val="36"/>
        </w:rPr>
        <w:t>VÄLKOMNA!</w:t>
      </w:r>
    </w:p>
    <w:p w14:paraId="264D61CF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144" w:lineRule="auto"/>
        <w:rPr>
          <w:b/>
          <w:sz w:val="28"/>
        </w:rPr>
      </w:pPr>
    </w:p>
    <w:p w14:paraId="01AE16A6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 w:val="24"/>
        </w:rPr>
      </w:pPr>
    </w:p>
    <w:p w14:paraId="0EA7869F" w14:textId="77777777" w:rsidR="00000000" w:rsidRDefault="001F16D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144" w:lineRule="auto"/>
        <w:jc w:val="center"/>
        <w:rPr>
          <w:rFonts w:ascii="Times New Roman" w:eastAsia="Times New Roman" w:hAnsi="Times New Roman"/>
          <w:color w:val="auto"/>
          <w:sz w:val="20"/>
          <w:lang w:val="sv-SE" w:eastAsia="sv-SE" w:bidi="x-none"/>
        </w:rPr>
      </w:pPr>
    </w:p>
    <w:sectPr w:rsidR="00000000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59FE4" w14:textId="77777777" w:rsidR="00000000" w:rsidRDefault="001F16DD">
      <w:pPr>
        <w:spacing w:after="0" w:line="240" w:lineRule="auto"/>
      </w:pPr>
      <w:r>
        <w:separator/>
      </w:r>
    </w:p>
  </w:endnote>
  <w:endnote w:type="continuationSeparator" w:id="0">
    <w:p w14:paraId="1518DEF0" w14:textId="77777777" w:rsidR="00000000" w:rsidRDefault="001F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2FFBB" w14:textId="77777777" w:rsidR="00000000" w:rsidRDefault="001F16DD">
    <w:pPr>
      <w:pStyle w:val="Sidhuvudochsidfot"/>
      <w:rPr>
        <w:rFonts w:ascii="Times New Roman" w:eastAsia="Times New Roman" w:hAnsi="Times New Roman"/>
        <w:color w:val="auto"/>
        <w:lang w:val="sv-SE" w:eastAsia="sv-SE"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27DAA" w14:textId="77777777" w:rsidR="00000000" w:rsidRDefault="001F16DD">
    <w:pPr>
      <w:pStyle w:val="Sidhuvudochsidfot"/>
      <w:rPr>
        <w:rFonts w:ascii="Times New Roman" w:eastAsia="Times New Roman" w:hAnsi="Times New Roman"/>
        <w:color w:val="auto"/>
        <w:lang w:val="sv-SE" w:eastAsia="sv-SE"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C085A" w14:textId="77777777" w:rsidR="00000000" w:rsidRDefault="001F16DD">
      <w:pPr>
        <w:spacing w:after="0" w:line="240" w:lineRule="auto"/>
      </w:pPr>
      <w:r>
        <w:separator/>
      </w:r>
    </w:p>
  </w:footnote>
  <w:footnote w:type="continuationSeparator" w:id="0">
    <w:p w14:paraId="522E718C" w14:textId="77777777" w:rsidR="00000000" w:rsidRDefault="001F1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C0469" w14:textId="77777777" w:rsidR="00000000" w:rsidRDefault="001F16DD">
    <w:pPr>
      <w:pStyle w:val="Sidhuvudochsidfot"/>
      <w:rPr>
        <w:rFonts w:ascii="Times New Roman" w:eastAsia="Times New Roman" w:hAnsi="Times New Roman"/>
        <w:color w:val="auto"/>
        <w:lang w:val="sv-SE" w:eastAsia="sv-SE"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26303" w14:textId="77777777" w:rsidR="00000000" w:rsidRDefault="001F16DD">
    <w:pPr>
      <w:pStyle w:val="Sidhuvudochsidfot"/>
      <w:rPr>
        <w:rFonts w:ascii="Times New Roman" w:eastAsia="Times New Roman" w:hAnsi="Times New Roman"/>
        <w:color w:val="auto"/>
        <w:lang w:val="sv-SE" w:eastAsia="sv-SE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4B"/>
    <w:rsid w:val="00071E4B"/>
    <w:rsid w:val="001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1FB75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character" w:default="1" w:styleId="Standardstycketyp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Sidhuvudochsidfot">
    <w:name w:val="Sidhuvud och sidfot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Brdtext1">
    <w:name w:val="Brödtext1"/>
    <w:rPr>
      <w:rFonts w:ascii="Helvetica" w:eastAsia="ヒラギノ角ゴ Pro W3" w:hAnsi="Helvetica"/>
      <w:color w:val="000000"/>
      <w:sz w:val="24"/>
    </w:rPr>
  </w:style>
  <w:style w:type="character" w:customStyle="1" w:styleId="Hyperlnk1">
    <w:name w:val="Hyperlänk1"/>
    <w:rPr>
      <w:color w:val="0033EB"/>
      <w:sz w:val="20"/>
      <w:u w:val="single"/>
    </w:rPr>
  </w:style>
  <w:style w:type="character" w:customStyle="1" w:styleId="Unknown0">
    <w:name w:val="Unknown 0"/>
    <w:basedOn w:val="Normal"/>
    <w:semiHidden/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character" w:default="1" w:styleId="Standardstycketyp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Sidhuvudochsidfot">
    <w:name w:val="Sidhuvud och sidfot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Brdtext1">
    <w:name w:val="Brödtext1"/>
    <w:rPr>
      <w:rFonts w:ascii="Helvetica" w:eastAsia="ヒラギノ角ゴ Pro W3" w:hAnsi="Helvetica"/>
      <w:color w:val="000000"/>
      <w:sz w:val="24"/>
    </w:rPr>
  </w:style>
  <w:style w:type="character" w:customStyle="1" w:styleId="Hyperlnk1">
    <w:name w:val="Hyperlänk1"/>
    <w:rPr>
      <w:color w:val="0033EB"/>
      <w:sz w:val="20"/>
      <w:u w:val="single"/>
    </w:rPr>
  </w:style>
  <w:style w:type="character" w:customStyle="1" w:styleId="Unknown0">
    <w:name w:val="Unknown 0"/>
    <w:basedOn w:val="Normal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targetScreenSz w:val="544x37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mailto:lidkopingsvintersportklubb@telia.com" TargetMode="External"/><Relationship Id="rId10" Type="http://schemas.openxmlformats.org/officeDocument/2006/relationships/hyperlink" Target="mailto:kristian.lund@lidkopin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2075</Characters>
  <Application>Microsoft Macintosh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Franzén</dc:creator>
  <cp:keywords/>
  <cp:lastModifiedBy>Anders Franzén</cp:lastModifiedBy>
  <cp:revision>3</cp:revision>
  <dcterms:created xsi:type="dcterms:W3CDTF">2013-08-06T07:24:00Z</dcterms:created>
  <dcterms:modified xsi:type="dcterms:W3CDTF">2013-08-06T07:25:00Z</dcterms:modified>
</cp:coreProperties>
</file>