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BB" w:rsidRDefault="002B7715" w:rsidP="00241589">
      <w:pPr>
        <w:ind w:firstLine="851"/>
      </w:pPr>
      <w:r>
        <w:t xml:space="preserve"> </w:t>
      </w:r>
      <w:r w:rsidR="00711BDB">
        <w:rPr>
          <w:noProof/>
          <w:lang w:eastAsia="sv-SE"/>
        </w:rPr>
        <w:drawing>
          <wp:inline distT="0" distB="0" distL="0" distR="0">
            <wp:extent cx="5334000" cy="4267200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32" cy="427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DB" w:rsidRDefault="00711BDB"/>
    <w:p w:rsidR="00711BDB" w:rsidRPr="00241589" w:rsidRDefault="002B7715" w:rsidP="002B7715">
      <w:pPr>
        <w:ind w:left="567" w:right="543"/>
        <w:rPr>
          <w:rFonts w:ascii="Century Gothic" w:hAnsi="Century Gothic"/>
          <w:b/>
          <w:sz w:val="120"/>
          <w:szCs w:val="120"/>
        </w:rPr>
      </w:pPr>
      <w:r>
        <w:rPr>
          <w:rFonts w:ascii="Century Gothic" w:hAnsi="Century Gothic"/>
          <w:b/>
          <w:sz w:val="120"/>
          <w:szCs w:val="120"/>
        </w:rPr>
        <w:t xml:space="preserve"> </w:t>
      </w:r>
      <w:r w:rsidR="00241589" w:rsidRPr="00241589">
        <w:rPr>
          <w:rFonts w:ascii="Century Gothic" w:hAnsi="Century Gothic"/>
          <w:b/>
          <w:sz w:val="120"/>
          <w:szCs w:val="120"/>
        </w:rPr>
        <w:t>Världspremiär</w:t>
      </w:r>
      <w:r w:rsidR="00711BDB" w:rsidRPr="00241589">
        <w:rPr>
          <w:rFonts w:ascii="Century Gothic" w:hAnsi="Century Gothic"/>
          <w:b/>
          <w:sz w:val="120"/>
          <w:szCs w:val="120"/>
        </w:rPr>
        <w:t>!</w:t>
      </w:r>
    </w:p>
    <w:p w:rsidR="002B7715" w:rsidRPr="002B7715" w:rsidRDefault="004546DE" w:rsidP="002B7715">
      <w:pPr>
        <w:tabs>
          <w:tab w:val="left" w:pos="7371"/>
        </w:tabs>
        <w:ind w:left="567" w:right="3095"/>
        <w:rPr>
          <w:b/>
          <w:sz w:val="24"/>
          <w:szCs w:val="24"/>
        </w:rPr>
      </w:pPr>
      <w:r w:rsidRPr="00EC751A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5.05pt;margin-top:10.7pt;width:121.95pt;height:83.95pt;z-index:251660288;mso-width-relative:margin;mso-height-relative:margin" stroked="f">
            <v:textbox>
              <w:txbxContent>
                <w:p w:rsidR="00241589" w:rsidRDefault="00DF1512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314450" cy="974883"/>
                        <wp:effectExtent l="19050" t="0" r="0" b="0"/>
                        <wp:docPr id="5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595" cy="976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1BDB" w:rsidRPr="00241589" w:rsidRDefault="00711BDB" w:rsidP="002B7715">
      <w:pPr>
        <w:tabs>
          <w:tab w:val="left" w:pos="7371"/>
        </w:tabs>
        <w:ind w:left="567" w:right="3095"/>
        <w:rPr>
          <w:b/>
          <w:sz w:val="44"/>
          <w:szCs w:val="44"/>
        </w:rPr>
      </w:pPr>
      <w:r w:rsidRPr="00241589">
        <w:rPr>
          <w:b/>
          <w:sz w:val="44"/>
          <w:szCs w:val="44"/>
        </w:rPr>
        <w:t>Sprintorientering i klassisk miljö</w:t>
      </w:r>
    </w:p>
    <w:p w:rsidR="00711BDB" w:rsidRPr="005E137B" w:rsidRDefault="00711BDB" w:rsidP="002B7715">
      <w:pPr>
        <w:tabs>
          <w:tab w:val="left" w:pos="7371"/>
        </w:tabs>
        <w:ind w:left="567" w:right="3095"/>
        <w:rPr>
          <w:sz w:val="36"/>
          <w:szCs w:val="36"/>
        </w:rPr>
      </w:pPr>
      <w:r w:rsidRPr="005E137B">
        <w:rPr>
          <w:sz w:val="36"/>
          <w:szCs w:val="36"/>
        </w:rPr>
        <w:t>Vadstena 15 maj 2018</w:t>
      </w:r>
    </w:p>
    <w:p w:rsidR="00241589" w:rsidRDefault="00241589" w:rsidP="002B7715">
      <w:pPr>
        <w:tabs>
          <w:tab w:val="left" w:pos="7371"/>
        </w:tabs>
        <w:ind w:left="567" w:right="3095"/>
      </w:pPr>
    </w:p>
    <w:p w:rsidR="00711BDB" w:rsidRDefault="00EC751A" w:rsidP="002B7715">
      <w:pPr>
        <w:tabs>
          <w:tab w:val="left" w:pos="7371"/>
        </w:tabs>
        <w:ind w:left="567" w:right="3095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pict>
          <v:shape id="_x0000_s1027" type="#_x0000_t202" style="position:absolute;left:0;text-align:left;margin-left:385.3pt;margin-top:19pt;width:119.45pt;height:77.65pt;z-index:251661312;mso-wrap-style:none;mso-width-relative:margin;mso-height-relative:margin" stroked="f">
            <v:textbox style="mso-fit-shape-to-text:t">
              <w:txbxContent>
                <w:p w:rsidR="00241589" w:rsidRDefault="004546DE" w:rsidP="00241589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312909" cy="894515"/>
                        <wp:effectExtent l="19050" t="0" r="1541" b="0"/>
                        <wp:docPr id="9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503" cy="89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1BDB" w:rsidRPr="005E137B">
        <w:rPr>
          <w:sz w:val="28"/>
          <w:szCs w:val="28"/>
        </w:rPr>
        <w:t>Vi kan stolt presentera platsen för Staffans minne 2018 – den femte sprinttävlingen sedan första loppet 2014.</w:t>
      </w:r>
      <w:r w:rsidR="005E137B">
        <w:rPr>
          <w:sz w:val="28"/>
          <w:szCs w:val="28"/>
        </w:rPr>
        <w:t xml:space="preserve"> </w:t>
      </w:r>
      <w:r w:rsidR="00711BDB" w:rsidRPr="005E137B">
        <w:rPr>
          <w:sz w:val="28"/>
          <w:szCs w:val="28"/>
        </w:rPr>
        <w:t>Vadstena har varit en vit fläck på orienteringskartan men nu är första kartan någonsin under full produktion</w:t>
      </w:r>
      <w:r w:rsidR="005E137B">
        <w:rPr>
          <w:sz w:val="28"/>
          <w:szCs w:val="28"/>
        </w:rPr>
        <w:t>.</w:t>
      </w:r>
    </w:p>
    <w:p w:rsidR="005E137B" w:rsidRPr="002B7715" w:rsidRDefault="005E137B" w:rsidP="002B7715">
      <w:pPr>
        <w:tabs>
          <w:tab w:val="left" w:pos="7371"/>
        </w:tabs>
        <w:ind w:left="567" w:right="3095"/>
        <w:rPr>
          <w:sz w:val="16"/>
          <w:szCs w:val="16"/>
        </w:rPr>
      </w:pPr>
    </w:p>
    <w:p w:rsidR="00711BDB" w:rsidRPr="005E137B" w:rsidRDefault="00EC751A" w:rsidP="002B7715">
      <w:pPr>
        <w:tabs>
          <w:tab w:val="left" w:pos="7371"/>
        </w:tabs>
        <w:ind w:left="567" w:right="3095"/>
        <w:rPr>
          <w:sz w:val="28"/>
          <w:szCs w:val="28"/>
        </w:rPr>
      </w:pPr>
      <w:r w:rsidRPr="00EC751A">
        <w:rPr>
          <w:rFonts w:ascii="Century Gothic" w:hAnsi="Century Gothic"/>
          <w:b/>
          <w:noProof/>
          <w:sz w:val="120"/>
          <w:szCs w:val="120"/>
          <w:lang w:eastAsia="sv-SE"/>
        </w:rPr>
        <w:pict>
          <v:shape id="_x0000_s1028" type="#_x0000_t202" style="position:absolute;left:0;text-align:left;margin-left:385.05pt;margin-top:18.5pt;width:119.7pt;height:89.1pt;z-index:251662336;mso-wrap-style:none;mso-width-relative:margin;mso-height-relative:margin" stroked="f">
            <v:textbox style="mso-fit-shape-to-text:t">
              <w:txbxContent>
                <w:p w:rsidR="00241589" w:rsidRDefault="004546DE" w:rsidP="00241589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318194" cy="1040352"/>
                        <wp:effectExtent l="19050" t="0" r="0" b="0"/>
                        <wp:docPr id="8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097" cy="104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1BDB" w:rsidRPr="005E137B">
        <w:rPr>
          <w:sz w:val="28"/>
          <w:szCs w:val="28"/>
        </w:rPr>
        <w:t>Vi kan utlova en stadssprint på historisk mark i omedelbar närhet till klassiska landmärken som Vadstena slott, Klosterkyrkan, Rödtornet med flera. Trånga gator, kluriga innergårdar och vackra parker kommer att göra kvällssprinten till en härlig orienteringsupplevelse.</w:t>
      </w:r>
    </w:p>
    <w:p w:rsidR="00711BDB" w:rsidRPr="002B7715" w:rsidRDefault="00711BDB" w:rsidP="002B7715">
      <w:pPr>
        <w:tabs>
          <w:tab w:val="left" w:pos="7371"/>
        </w:tabs>
        <w:ind w:left="567" w:right="3095"/>
        <w:rPr>
          <w:sz w:val="16"/>
          <w:szCs w:val="16"/>
        </w:rPr>
      </w:pPr>
    </w:p>
    <w:p w:rsidR="00F14D6F" w:rsidRPr="005E137B" w:rsidRDefault="00EC751A" w:rsidP="002B7715">
      <w:pPr>
        <w:tabs>
          <w:tab w:val="left" w:pos="7371"/>
        </w:tabs>
        <w:ind w:left="567" w:right="3095"/>
        <w:rPr>
          <w:sz w:val="28"/>
          <w:szCs w:val="28"/>
        </w:rPr>
      </w:pPr>
      <w:r w:rsidRPr="00EC751A">
        <w:rPr>
          <w:b/>
          <w:noProof/>
          <w:sz w:val="44"/>
          <w:szCs w:val="44"/>
        </w:rPr>
        <w:pict>
          <v:shape id="_x0000_s1029" type="#_x0000_t202" style="position:absolute;left:0;text-align:left;margin-left:434.3pt;margin-top:15.6pt;width:75.7pt;height:66.75pt;z-index:251664384;mso-width-relative:margin;mso-height-relative:margin" stroked="f">
            <v:textbox>
              <w:txbxContent>
                <w:p w:rsidR="00241589" w:rsidRDefault="00241589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733425" cy="722197"/>
                        <wp:effectExtent l="19050" t="0" r="9525" b="0"/>
                        <wp:docPr id="1" name="Bildobjekt 0" descr="boklogga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objekt 0" descr="boklogga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259" cy="7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4D6F" w:rsidRPr="005E137B">
        <w:rPr>
          <w:sz w:val="28"/>
          <w:szCs w:val="28"/>
        </w:rPr>
        <w:t>Bo</w:t>
      </w:r>
      <w:r w:rsidR="00711BDB" w:rsidRPr="005E137B">
        <w:rPr>
          <w:sz w:val="28"/>
          <w:szCs w:val="28"/>
        </w:rPr>
        <w:t>ka redan nu in den 15 maj för ett besök i ett vårfagert Vadstena.</w:t>
      </w:r>
      <w:r w:rsidR="002B7715">
        <w:rPr>
          <w:sz w:val="28"/>
          <w:szCs w:val="28"/>
        </w:rPr>
        <w:t xml:space="preserve"> </w:t>
      </w:r>
      <w:r w:rsidR="00711BDB" w:rsidRPr="005E137B">
        <w:rPr>
          <w:sz w:val="28"/>
          <w:szCs w:val="28"/>
        </w:rPr>
        <w:t xml:space="preserve">Mer info att vänta på Eventor och på Boxholms OK:s hemsida, </w:t>
      </w:r>
      <w:hyperlink r:id="rId12" w:history="1">
        <w:r w:rsidR="00711BDB" w:rsidRPr="005E137B">
          <w:rPr>
            <w:rStyle w:val="Hyperlnk"/>
            <w:sz w:val="28"/>
            <w:szCs w:val="28"/>
          </w:rPr>
          <w:t>www.boxholmsok.nu</w:t>
        </w:r>
      </w:hyperlink>
    </w:p>
    <w:sectPr w:rsidR="00F14D6F" w:rsidRPr="005E137B" w:rsidSect="002B7715">
      <w:headerReference w:type="default" r:id="rId13"/>
      <w:pgSz w:w="11906" w:h="16838"/>
      <w:pgMar w:top="567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8AF" w:rsidRDefault="00D208AF" w:rsidP="00711BDB">
      <w:r>
        <w:separator/>
      </w:r>
    </w:p>
  </w:endnote>
  <w:endnote w:type="continuationSeparator" w:id="0">
    <w:p w:rsidR="00D208AF" w:rsidRDefault="00D208AF" w:rsidP="00711B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8AF" w:rsidRDefault="00D208AF" w:rsidP="00711BDB">
      <w:r>
        <w:separator/>
      </w:r>
    </w:p>
  </w:footnote>
  <w:footnote w:type="continuationSeparator" w:id="0">
    <w:p w:rsidR="00D208AF" w:rsidRDefault="00D208AF" w:rsidP="00711B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BDB" w:rsidRDefault="00711BDB">
    <w:pPr>
      <w:pStyle w:val="Sidhuvud"/>
    </w:pPr>
  </w:p>
  <w:p w:rsidR="00711BDB" w:rsidRDefault="00711BDB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1304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BDB"/>
    <w:rsid w:val="0007499B"/>
    <w:rsid w:val="000C662C"/>
    <w:rsid w:val="001A2093"/>
    <w:rsid w:val="00241589"/>
    <w:rsid w:val="00253C2C"/>
    <w:rsid w:val="00264529"/>
    <w:rsid w:val="0027650C"/>
    <w:rsid w:val="00290FBB"/>
    <w:rsid w:val="002B7715"/>
    <w:rsid w:val="002C4797"/>
    <w:rsid w:val="002D5D05"/>
    <w:rsid w:val="00364C6D"/>
    <w:rsid w:val="00365157"/>
    <w:rsid w:val="004546DE"/>
    <w:rsid w:val="0046381E"/>
    <w:rsid w:val="0047773A"/>
    <w:rsid w:val="004A4E9C"/>
    <w:rsid w:val="0053651B"/>
    <w:rsid w:val="005D642D"/>
    <w:rsid w:val="005E0F1D"/>
    <w:rsid w:val="005E137B"/>
    <w:rsid w:val="005E1850"/>
    <w:rsid w:val="0060529E"/>
    <w:rsid w:val="0070096E"/>
    <w:rsid w:val="00711BDB"/>
    <w:rsid w:val="008355CC"/>
    <w:rsid w:val="009503E9"/>
    <w:rsid w:val="009B0E40"/>
    <w:rsid w:val="00A0520A"/>
    <w:rsid w:val="00C37967"/>
    <w:rsid w:val="00D208AF"/>
    <w:rsid w:val="00DF1512"/>
    <w:rsid w:val="00EC751A"/>
    <w:rsid w:val="00EF5C73"/>
    <w:rsid w:val="00F14D6F"/>
    <w:rsid w:val="00F72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73A"/>
  </w:style>
  <w:style w:type="paragraph" w:styleId="Rubrik1">
    <w:name w:val="heading 1"/>
    <w:basedOn w:val="Normal"/>
    <w:next w:val="Normal"/>
    <w:link w:val="Rubrik1Char"/>
    <w:uiPriority w:val="9"/>
    <w:qFormat/>
    <w:rsid w:val="0047773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Rubrik2">
    <w:name w:val="heading 2"/>
    <w:next w:val="Normal"/>
    <w:link w:val="Rubrik2Char"/>
    <w:autoRedefine/>
    <w:rsid w:val="0047773A"/>
    <w:pPr>
      <w:keepLines/>
      <w:suppressAutoHyphens/>
      <w:spacing w:before="120" w:after="160" w:line="280" w:lineRule="exact"/>
      <w:outlineLvl w:val="1"/>
    </w:pPr>
    <w:rPr>
      <w:rFonts w:ascii="Book Antiqua" w:eastAsia="Times New Roman" w:hAnsi="Book Antiqua" w:cs="Arial"/>
      <w:b/>
      <w:color w:val="000000"/>
      <w:sz w:val="32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7773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7773A"/>
    <w:pPr>
      <w:keepNext/>
      <w:spacing w:before="240" w:after="120"/>
      <w:outlineLvl w:val="3"/>
    </w:pPr>
    <w:rPr>
      <w:rFonts w:eastAsia="Times New Roman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semiHidden/>
    <w:rsid w:val="00264529"/>
    <w:pPr>
      <w:spacing w:before="60" w:after="180"/>
      <w:ind w:left="737" w:right="1134"/>
    </w:pPr>
    <w:rPr>
      <w:rFonts w:eastAsia="Times New Roman"/>
      <w:i/>
      <w:sz w:val="22"/>
      <w:lang w:eastAsia="sv-SE"/>
    </w:rPr>
  </w:style>
  <w:style w:type="character" w:customStyle="1" w:styleId="BrdtextChar">
    <w:name w:val="Brödtext Char"/>
    <w:basedOn w:val="Standardstycketeckensnitt"/>
    <w:link w:val="Brdtext"/>
    <w:semiHidden/>
    <w:rsid w:val="0047773A"/>
    <w:rPr>
      <w:rFonts w:eastAsia="Times New Roman"/>
      <w:i/>
      <w:sz w:val="22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47773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rsid w:val="0047773A"/>
    <w:rPr>
      <w:rFonts w:ascii="Book Antiqua" w:eastAsia="Times New Roman" w:hAnsi="Book Antiqua" w:cs="Arial"/>
      <w:b/>
      <w:color w:val="000000"/>
      <w:sz w:val="32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47773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47773A"/>
    <w:rPr>
      <w:rFonts w:ascii="Calibri" w:eastAsia="Times New Roman" w:hAnsi="Calibri" w:cs="Times New Roman"/>
      <w:b/>
      <w:bCs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47773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7773A"/>
    <w:rPr>
      <w:rFonts w:ascii="Calibri" w:eastAsia="Calibri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47773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7773A"/>
    <w:rPr>
      <w:rFonts w:ascii="Calibri" w:eastAsia="Calibri" w:hAnsi="Calibri" w:cs="Times New Roman"/>
    </w:rPr>
  </w:style>
  <w:style w:type="character" w:styleId="Hyperlnk">
    <w:name w:val="Hyperlink"/>
    <w:basedOn w:val="Standardstycketeckensnitt"/>
    <w:uiPriority w:val="99"/>
    <w:unhideWhenUsed/>
    <w:rsid w:val="0047773A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7773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773A"/>
    <w:rPr>
      <w:rFonts w:ascii="Tahoma" w:eastAsia="Calibri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47773A"/>
    <w:rPr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nvndHyperlnk">
    <w:name w:val="FollowedHyperlink"/>
    <w:basedOn w:val="Standardstycketeckensnitt"/>
    <w:uiPriority w:val="99"/>
    <w:semiHidden/>
    <w:unhideWhenUsed/>
    <w:rsid w:val="00F14D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oxholmsok.n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6E460-11B1-4802-B977-9E5AF38B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</dc:creator>
  <cp:lastModifiedBy>Mats</cp:lastModifiedBy>
  <cp:revision>5</cp:revision>
  <dcterms:created xsi:type="dcterms:W3CDTF">2017-10-22T15:33:00Z</dcterms:created>
  <dcterms:modified xsi:type="dcterms:W3CDTF">2017-10-23T13:22:00Z</dcterms:modified>
</cp:coreProperties>
</file>