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1F64" w14:textId="77777777" w:rsidR="00E47A8D" w:rsidRPr="006A3151" w:rsidRDefault="00E47A8D" w:rsidP="00E47A8D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sv-SE"/>
        </w:rPr>
      </w:pPr>
      <w:bookmarkStart w:id="0" w:name="_GoBack"/>
      <w:bookmarkEnd w:id="0"/>
      <w:r w:rsidRPr="006A3151"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sv-SE"/>
        </w:rPr>
        <w:t xml:space="preserve">VBN #3 </w:t>
      </w:r>
      <w:proofErr w:type="spellStart"/>
      <w:r w:rsidRPr="006A3151"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sv-SE"/>
        </w:rPr>
        <w:t>Lövhult</w:t>
      </w:r>
      <w:proofErr w:type="spellEnd"/>
      <w:r w:rsidRPr="006A3151"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sv-SE"/>
        </w:rPr>
        <w:t xml:space="preserve"> </w:t>
      </w:r>
    </w:p>
    <w:p w14:paraId="02F79090" w14:textId="6A29F388" w:rsidR="00E47A8D" w:rsidRPr="006A3151" w:rsidRDefault="00E47A8D" w:rsidP="007A293D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sv-SE"/>
        </w:rPr>
      </w:pPr>
      <w:r w:rsidRPr="006A3151"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sv-SE"/>
        </w:rPr>
        <w:t>V50 2019</w:t>
      </w:r>
    </w:p>
    <w:p w14:paraId="6670956D" w14:textId="77777777" w:rsidR="007A293D" w:rsidRPr="006A3151" w:rsidRDefault="007A293D" w:rsidP="007A293D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sv-SE"/>
        </w:rPr>
      </w:pPr>
    </w:p>
    <w:p w14:paraId="4E719D9B" w14:textId="318B3CC8" w:rsidR="00E47A8D" w:rsidRPr="006A3151" w:rsidRDefault="00E47A8D" w:rsidP="00E47A8D">
      <w:pPr>
        <w:rPr>
          <w:rFonts w:ascii="Bookman Old Style" w:hAnsi="Bookman Old Style"/>
          <w:color w:val="002060"/>
          <w:sz w:val="40"/>
          <w:szCs w:val="40"/>
          <w:lang w:val="sv-SE"/>
        </w:rPr>
      </w:pPr>
      <w:r w:rsidRPr="006A3151">
        <w:rPr>
          <w:rFonts w:ascii="Bookman Old Style" w:hAnsi="Bookman Old Style"/>
          <w:b/>
          <w:bCs/>
          <w:color w:val="002060"/>
          <w:sz w:val="40"/>
          <w:szCs w:val="40"/>
          <w:lang w:val="sv-SE"/>
        </w:rPr>
        <w:t>Meeting –</w:t>
      </w:r>
      <w:r w:rsidR="00887FC7" w:rsidRPr="006A3151">
        <w:rPr>
          <w:rFonts w:ascii="Bookman Old Style" w:hAnsi="Bookman Old Style"/>
          <w:b/>
          <w:bCs/>
          <w:color w:val="002060"/>
          <w:sz w:val="40"/>
          <w:szCs w:val="40"/>
          <w:lang w:val="sv-SE"/>
        </w:rPr>
        <w:t xml:space="preserve"> </w:t>
      </w:r>
      <w:r w:rsidR="00887FC7" w:rsidRPr="006A3151">
        <w:rPr>
          <w:rFonts w:ascii="Bookman Old Style" w:hAnsi="Bookman Old Style"/>
          <w:color w:val="002060"/>
          <w:sz w:val="40"/>
          <w:szCs w:val="40"/>
          <w:lang w:val="sv-SE"/>
        </w:rPr>
        <w:t xml:space="preserve">Motionsgård </w:t>
      </w:r>
      <w:proofErr w:type="spellStart"/>
      <w:r w:rsidR="00887FC7" w:rsidRPr="006A3151">
        <w:rPr>
          <w:rFonts w:ascii="Bookman Old Style" w:hAnsi="Bookman Old Style"/>
          <w:color w:val="002060"/>
          <w:sz w:val="40"/>
          <w:szCs w:val="40"/>
          <w:lang w:val="sv-SE"/>
        </w:rPr>
        <w:t>Lövhult</w:t>
      </w:r>
      <w:proofErr w:type="spellEnd"/>
      <w:r w:rsidR="00887FC7" w:rsidRPr="006A3151">
        <w:rPr>
          <w:rFonts w:ascii="Bookman Old Style" w:hAnsi="Bookman Old Style"/>
          <w:color w:val="002060"/>
          <w:sz w:val="40"/>
          <w:szCs w:val="40"/>
          <w:lang w:val="sv-SE"/>
        </w:rPr>
        <w:t>,</w:t>
      </w:r>
      <w:r w:rsidRPr="006A3151">
        <w:rPr>
          <w:rFonts w:ascii="Bookman Old Style" w:hAnsi="Bookman Old Style"/>
          <w:b/>
          <w:bCs/>
          <w:color w:val="002060"/>
          <w:sz w:val="40"/>
          <w:szCs w:val="40"/>
          <w:lang w:val="sv-SE"/>
        </w:rPr>
        <w:t xml:space="preserve"> </w:t>
      </w:r>
      <w:proofErr w:type="spellStart"/>
      <w:r w:rsidRPr="006A3151">
        <w:rPr>
          <w:rFonts w:ascii="Bookman Old Style" w:hAnsi="Bookman Old Style"/>
          <w:color w:val="002060"/>
          <w:sz w:val="40"/>
          <w:szCs w:val="40"/>
          <w:lang w:val="sv-SE"/>
        </w:rPr>
        <w:t>Lövhult</w:t>
      </w:r>
      <w:proofErr w:type="spellEnd"/>
      <w:r w:rsidRPr="006A3151">
        <w:rPr>
          <w:rFonts w:ascii="Bookman Old Style" w:hAnsi="Bookman Old Style"/>
          <w:color w:val="002060"/>
          <w:sz w:val="40"/>
          <w:szCs w:val="40"/>
          <w:lang w:val="sv-SE"/>
        </w:rPr>
        <w:t xml:space="preserve"> 7, 571 92 Nässjö</w:t>
      </w:r>
    </w:p>
    <w:p w14:paraId="77B82FE0" w14:textId="77777777" w:rsidR="00E47A8D" w:rsidRPr="006A3151" w:rsidRDefault="00E47A8D" w:rsidP="00E47A8D">
      <w:pPr>
        <w:rPr>
          <w:rFonts w:ascii="Bookman Old Style" w:hAnsi="Bookman Old Style"/>
          <w:b/>
          <w:bCs/>
          <w:color w:val="002060"/>
          <w:sz w:val="40"/>
          <w:szCs w:val="40"/>
          <w:lang w:val="sv-SE"/>
        </w:rPr>
      </w:pPr>
    </w:p>
    <w:p w14:paraId="051121AB" w14:textId="77BFBE8D" w:rsidR="00E47A8D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>Course lengths</w:t>
      </w:r>
      <w:r w:rsidRPr="00BC5240">
        <w:rPr>
          <w:rFonts w:ascii="Bookman Old Style" w:hAnsi="Bookman Old Style"/>
          <w:color w:val="002060"/>
          <w:sz w:val="40"/>
          <w:szCs w:val="40"/>
          <w:lang w:val="en-US"/>
        </w:rPr>
        <w:t xml:space="preserve"> –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 Long 7.9km 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br/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ab/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ab/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ab/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ab/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ab/>
        <w:t>Middle 5.3km</w:t>
      </w:r>
    </w:p>
    <w:p w14:paraId="4F310F84" w14:textId="45A78A87" w:rsidR="00E47A8D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color w:val="002060"/>
          <w:sz w:val="40"/>
          <w:szCs w:val="40"/>
          <w:lang w:val="en-US"/>
        </w:rPr>
        <w:tab/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ab/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ab/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ab/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ab/>
        <w:t>Short 3.2km</w:t>
      </w:r>
    </w:p>
    <w:p w14:paraId="477A3246" w14:textId="77777777" w:rsidR="00887FC7" w:rsidRDefault="00887FC7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</w:p>
    <w:p w14:paraId="442712D6" w14:textId="77777777" w:rsidR="00E47A8D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Map Scale </w:t>
      </w:r>
      <w:r w:rsidRPr="00BC5240">
        <w:rPr>
          <w:rFonts w:ascii="Bookman Old Style" w:hAnsi="Bookman Old Style"/>
          <w:color w:val="002060"/>
          <w:sz w:val="40"/>
          <w:szCs w:val="40"/>
          <w:lang w:val="en-US"/>
        </w:rPr>
        <w:t>–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 Long </w:t>
      </w:r>
      <w:r w:rsidRPr="00BC5240">
        <w:rPr>
          <w:rFonts w:ascii="Bookman Old Style" w:hAnsi="Bookman Old Style"/>
          <w:color w:val="002060"/>
          <w:sz w:val="40"/>
          <w:szCs w:val="40"/>
          <w:lang w:val="en-US"/>
        </w:rPr>
        <w:t>1: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10000 </w:t>
      </w:r>
    </w:p>
    <w:p w14:paraId="38348E52" w14:textId="5344A6AC" w:rsidR="00E47A8D" w:rsidRDefault="00E47A8D" w:rsidP="00E47A8D">
      <w:pPr>
        <w:ind w:left="2160"/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Middle and Short 1:7500   </w:t>
      </w:r>
    </w:p>
    <w:p w14:paraId="088A83F7" w14:textId="77777777" w:rsidR="00E47A8D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</w:p>
    <w:p w14:paraId="5AA2F586" w14:textId="77777777" w:rsidR="00E47A8D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>S</w:t>
      </w:r>
      <w:r w:rsidRPr="00A1156E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>tart</w:t>
      </w:r>
      <w:r w:rsidRPr="00A1156E">
        <w:rPr>
          <w:rFonts w:ascii="Bookman Old Style" w:hAnsi="Bookman Old Style"/>
          <w:color w:val="002060"/>
          <w:sz w:val="40"/>
          <w:szCs w:val="40"/>
          <w:lang w:val="en-US"/>
        </w:rPr>
        <w:t xml:space="preserve"> 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– Mass start, </w:t>
      </w:r>
    </w:p>
    <w:p w14:paraId="2029F15E" w14:textId="7F590249" w:rsidR="00E47A8D" w:rsidRDefault="00E723E6" w:rsidP="00E47A8D">
      <w:pPr>
        <w:ind w:left="720" w:firstLine="720"/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18:15 </w:t>
      </w:r>
      <w:r w:rsidR="00E47A8D">
        <w:rPr>
          <w:rFonts w:ascii="Bookman Old Style" w:hAnsi="Bookman Old Style"/>
          <w:color w:val="002060"/>
          <w:sz w:val="40"/>
          <w:szCs w:val="40"/>
          <w:lang w:val="en-US"/>
        </w:rPr>
        <w:t>Long and Middle</w:t>
      </w:r>
    </w:p>
    <w:p w14:paraId="23040C2D" w14:textId="78060741" w:rsidR="00E47A8D" w:rsidRDefault="00E723E6" w:rsidP="00E47A8D">
      <w:pPr>
        <w:ind w:left="1440"/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18:17 </w:t>
      </w:r>
      <w:r w:rsidR="00E47A8D">
        <w:rPr>
          <w:rFonts w:ascii="Bookman Old Style" w:hAnsi="Bookman Old Style"/>
          <w:color w:val="002060"/>
          <w:sz w:val="40"/>
          <w:szCs w:val="40"/>
          <w:lang w:val="en-US"/>
        </w:rPr>
        <w:t xml:space="preserve">Short </w:t>
      </w:r>
    </w:p>
    <w:p w14:paraId="0D41B199" w14:textId="2C4701FD" w:rsidR="00887FC7" w:rsidRDefault="00887FC7" w:rsidP="00887FC7">
      <w:pPr>
        <w:rPr>
          <w:rFonts w:ascii="Bookman Old Style" w:hAnsi="Bookman Old Style"/>
          <w:color w:val="002060"/>
          <w:sz w:val="40"/>
          <w:szCs w:val="40"/>
          <w:lang w:val="en-US"/>
        </w:rPr>
      </w:pPr>
    </w:p>
    <w:p w14:paraId="3B2424B9" w14:textId="0D909050" w:rsidR="00887FC7" w:rsidRPr="00887FC7" w:rsidRDefault="007A293D" w:rsidP="00887FC7">
      <w:pP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>To Start</w:t>
      </w:r>
      <w:r w:rsidR="00887FC7" w:rsidRPr="00887FC7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 </w:t>
      </w:r>
      <w:r w:rsidR="00887FC7">
        <w:rPr>
          <w:rFonts w:ascii="Bookman Old Style" w:hAnsi="Bookman Old Style"/>
          <w:color w:val="002060"/>
          <w:sz w:val="40"/>
          <w:szCs w:val="40"/>
          <w:lang w:val="en-US"/>
        </w:rPr>
        <w:t>–</w:t>
      </w:r>
      <w:r w:rsidR="003E3995">
        <w:rPr>
          <w:rFonts w:ascii="Bookman Old Style" w:hAnsi="Bookman Old Style"/>
          <w:color w:val="002060"/>
          <w:sz w:val="40"/>
          <w:szCs w:val="40"/>
          <w:lang w:val="en-US"/>
        </w:rPr>
        <w:t>A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 short</w:t>
      </w:r>
      <w:r w:rsidR="003E3995">
        <w:rPr>
          <w:rFonts w:ascii="Bookman Old Style" w:hAnsi="Bookman Old Style"/>
          <w:color w:val="002060"/>
          <w:sz w:val="40"/>
          <w:szCs w:val="40"/>
          <w:lang w:val="en-US"/>
        </w:rPr>
        <w:t xml:space="preserve"> </w:t>
      </w:r>
      <w:r w:rsidR="00887FC7">
        <w:rPr>
          <w:rFonts w:ascii="Bookman Old Style" w:hAnsi="Bookman Old Style"/>
          <w:color w:val="002060"/>
          <w:sz w:val="40"/>
          <w:szCs w:val="40"/>
          <w:lang w:val="en-US"/>
        </w:rPr>
        <w:t xml:space="preserve">group jog warm up to the </w:t>
      </w:r>
      <w:proofErr w:type="gramStart"/>
      <w:r w:rsidR="00887FC7">
        <w:rPr>
          <w:rFonts w:ascii="Bookman Old Style" w:hAnsi="Bookman Old Style"/>
          <w:color w:val="002060"/>
          <w:sz w:val="40"/>
          <w:szCs w:val="40"/>
          <w:lang w:val="en-US"/>
        </w:rPr>
        <w:t>Pre Start</w:t>
      </w:r>
      <w:proofErr w:type="gramEnd"/>
      <w:r w:rsidR="00887FC7">
        <w:rPr>
          <w:rFonts w:ascii="Bookman Old Style" w:hAnsi="Bookman Old Style"/>
          <w:color w:val="002060"/>
          <w:sz w:val="40"/>
          <w:szCs w:val="40"/>
          <w:lang w:val="en-US"/>
        </w:rPr>
        <w:t xml:space="preserve"> area. Jog leaving the</w:t>
      </w:r>
      <w:r w:rsidR="003E3995">
        <w:rPr>
          <w:rFonts w:ascii="Bookman Old Style" w:hAnsi="Bookman Old Style"/>
          <w:color w:val="002060"/>
          <w:sz w:val="40"/>
          <w:szCs w:val="40"/>
          <w:lang w:val="en-US"/>
        </w:rPr>
        <w:t xml:space="preserve"> 18:00</w:t>
      </w:r>
      <w:r w:rsidR="00887FC7">
        <w:rPr>
          <w:rFonts w:ascii="Bookman Old Style" w:hAnsi="Bookman Old Style"/>
          <w:color w:val="002060"/>
          <w:sz w:val="40"/>
          <w:szCs w:val="40"/>
          <w:lang w:val="en-US"/>
        </w:rPr>
        <w:t xml:space="preserve"> </w:t>
      </w:r>
    </w:p>
    <w:p w14:paraId="6D53ED11" w14:textId="77777777" w:rsidR="00E47A8D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</w:p>
    <w:p w14:paraId="6CB13A25" w14:textId="77777777" w:rsidR="00887FC7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Controls 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>– Training Kites with Reflex stripe</w:t>
      </w:r>
    </w:p>
    <w:p w14:paraId="5BB56B06" w14:textId="0A1542D2" w:rsidR="00E47A8D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color w:val="002060"/>
          <w:sz w:val="40"/>
          <w:szCs w:val="40"/>
          <w:lang w:val="en-US"/>
        </w:rPr>
        <w:lastRenderedPageBreak/>
        <w:t xml:space="preserve"> </w:t>
      </w:r>
      <w:r w:rsidR="00887FC7">
        <w:rPr>
          <w:rFonts w:ascii="Bookman Old Style" w:hAnsi="Bookman Old Style"/>
          <w:noProof/>
          <w:color w:val="002060"/>
          <w:sz w:val="40"/>
          <w:szCs w:val="40"/>
          <w:lang w:val="en-US"/>
        </w:rPr>
        <w:drawing>
          <wp:inline distT="0" distB="0" distL="0" distR="0" wp14:anchorId="642AFC73" wp14:editId="0569F32B">
            <wp:extent cx="1657350" cy="2127345"/>
            <wp:effectExtent l="0" t="0" r="0" b="6350"/>
            <wp:docPr id="4" name="Picture 4" descr="A close up of a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lex contr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954" cy="213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9D25" w14:textId="77777777" w:rsidR="00E47A8D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</w:p>
    <w:p w14:paraId="2B2B4FF9" w14:textId="4CD64E12" w:rsidR="00E47A8D" w:rsidRDefault="00E47A8D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 w:rsidRPr="008F255B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>Punching system</w:t>
      </w:r>
      <w: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 </w:t>
      </w:r>
      <w:r w:rsidR="00887FC7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>–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 </w:t>
      </w:r>
      <w:r w:rsidR="00887FC7">
        <w:rPr>
          <w:rFonts w:ascii="Bookman Old Style" w:hAnsi="Bookman Old Style"/>
          <w:color w:val="002060"/>
          <w:sz w:val="40"/>
          <w:szCs w:val="40"/>
          <w:lang w:val="en-US"/>
        </w:rPr>
        <w:t xml:space="preserve">SI. </w:t>
      </w:r>
      <w:r w:rsidR="00CE1B36">
        <w:rPr>
          <w:rFonts w:ascii="Bookman Old Style" w:hAnsi="Bookman Old Style"/>
          <w:color w:val="002060"/>
          <w:sz w:val="40"/>
          <w:szCs w:val="40"/>
          <w:lang w:val="en-US"/>
        </w:rPr>
        <w:t xml:space="preserve">Box </w:t>
      </w:r>
      <w:r w:rsidR="00887FC7">
        <w:rPr>
          <w:rFonts w:ascii="Bookman Old Style" w:hAnsi="Bookman Old Style"/>
          <w:color w:val="002060"/>
          <w:sz w:val="40"/>
          <w:szCs w:val="40"/>
          <w:lang w:val="en-US"/>
        </w:rPr>
        <w:t>hung on control kite</w:t>
      </w:r>
      <w:r w:rsidR="00CE1B36">
        <w:rPr>
          <w:rFonts w:ascii="Bookman Old Style" w:hAnsi="Bookman Old Style"/>
          <w:color w:val="002060"/>
          <w:sz w:val="40"/>
          <w:szCs w:val="40"/>
          <w:lang w:val="en-US"/>
        </w:rPr>
        <w:t>.</w:t>
      </w:r>
    </w:p>
    <w:p w14:paraId="40D5F031" w14:textId="6A6C4DC8" w:rsidR="00887FC7" w:rsidRDefault="00887FC7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</w:p>
    <w:p w14:paraId="6F3E91D7" w14:textId="4EE2E945" w:rsidR="00887FC7" w:rsidRDefault="00887FC7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proofErr w:type="spellStart"/>
      <w:r w:rsidRPr="00887FC7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>Gaffeling</w:t>
      </w:r>
      <w:proofErr w:type="spellEnd"/>
      <w:r w:rsidRPr="00887FC7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 </w:t>
      </w:r>
      <w: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– </w:t>
      </w:r>
      <w:r w:rsidRPr="00887FC7">
        <w:rPr>
          <w:rFonts w:ascii="Bookman Old Style" w:hAnsi="Bookman Old Style"/>
          <w:color w:val="002060"/>
          <w:sz w:val="40"/>
          <w:szCs w:val="40"/>
          <w:lang w:val="en-US"/>
        </w:rPr>
        <w:t>“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Relay </w:t>
      </w:r>
      <w:proofErr w:type="spellStart"/>
      <w:r>
        <w:rPr>
          <w:rFonts w:ascii="Bookman Old Style" w:hAnsi="Bookman Old Style"/>
          <w:color w:val="002060"/>
          <w:sz w:val="40"/>
          <w:szCs w:val="40"/>
          <w:lang w:val="en-US"/>
        </w:rPr>
        <w:t>gaffel</w:t>
      </w:r>
      <w:proofErr w:type="spellEnd"/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” for long and middle (heavily </w:t>
      </w:r>
      <w:proofErr w:type="spellStart"/>
      <w:r>
        <w:rPr>
          <w:rFonts w:ascii="Bookman Old Style" w:hAnsi="Bookman Old Style"/>
          <w:color w:val="002060"/>
          <w:sz w:val="40"/>
          <w:szCs w:val="40"/>
          <w:lang w:val="en-US"/>
        </w:rPr>
        <w:t>gaffeled</w:t>
      </w:r>
      <w:proofErr w:type="spellEnd"/>
      <w:r>
        <w:rPr>
          <w:rFonts w:ascii="Bookman Old Style" w:hAnsi="Bookman Old Style"/>
          <w:color w:val="002060"/>
          <w:sz w:val="40"/>
          <w:szCs w:val="40"/>
          <w:lang w:val="en-US"/>
        </w:rPr>
        <w:t>), “Butterfly loops” for short. Control can be very close together!! They will be on different feature but check you control codes.</w:t>
      </w:r>
    </w:p>
    <w:p w14:paraId="721BE4E3" w14:textId="503925B1" w:rsidR="003E3995" w:rsidRDefault="003E3995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</w:p>
    <w:p w14:paraId="3B67D75C" w14:textId="5230F01E" w:rsidR="00CE1B36" w:rsidRPr="00CE1B36" w:rsidRDefault="00CE1B36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Control codes 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>– Code for control is next to the control number (example below).</w:t>
      </w:r>
    </w:p>
    <w:p w14:paraId="58EE7CDE" w14:textId="77777777" w:rsidR="00CE1B36" w:rsidRDefault="00CE1B36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</w:p>
    <w:p w14:paraId="77535EAE" w14:textId="7AA04811" w:rsidR="003E3995" w:rsidRDefault="003E3995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 w:rsidRPr="003E3995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>Map turn over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 – Long course has a </w:t>
      </w:r>
      <w:r w:rsidR="00CE1B36">
        <w:rPr>
          <w:rFonts w:ascii="Bookman Old Style" w:hAnsi="Bookman Old Style"/>
          <w:color w:val="002060"/>
          <w:sz w:val="40"/>
          <w:szCs w:val="40"/>
          <w:lang w:val="en-US"/>
        </w:rPr>
        <w:t>two-sided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 map. You will be handed a </w:t>
      </w:r>
      <w:r w:rsidR="00CE1B36">
        <w:rPr>
          <w:rFonts w:ascii="Bookman Old Style" w:hAnsi="Bookman Old Style"/>
          <w:color w:val="002060"/>
          <w:sz w:val="40"/>
          <w:szCs w:val="40"/>
          <w:lang w:val="en-US"/>
        </w:rPr>
        <w:t>rolled-up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 map 2min before the start. It is </w:t>
      </w:r>
      <w:r w:rsidRPr="00CE1B36">
        <w:rPr>
          <w:rFonts w:ascii="Bookman Old Style" w:hAnsi="Bookman Old Style"/>
          <w:i/>
          <w:iCs/>
          <w:color w:val="002060"/>
          <w:sz w:val="40"/>
          <w:szCs w:val="40"/>
          <w:lang w:val="en-US"/>
        </w:rPr>
        <w:t>your responsibility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 xml:space="preserve"> to check that you are looking at Part 1 for the first half of the course</w:t>
      </w:r>
      <w:r w:rsidR="00CE1B36">
        <w:rPr>
          <w:rFonts w:ascii="Bookman Old Style" w:hAnsi="Bookman Old Style"/>
          <w:color w:val="002060"/>
          <w:sz w:val="40"/>
          <w:szCs w:val="40"/>
          <w:lang w:val="en-US"/>
        </w:rPr>
        <w:t xml:space="preserve">. This is printed in big </w:t>
      </w:r>
      <w:r w:rsidR="00CE1B36">
        <w:rPr>
          <w:rFonts w:ascii="Bookman Old Style" w:hAnsi="Bookman Old Style"/>
          <w:color w:val="002060"/>
          <w:sz w:val="40"/>
          <w:szCs w:val="40"/>
          <w:lang w:val="en-US"/>
        </w:rPr>
        <w:lastRenderedPageBreak/>
        <w:t xml:space="preserve">bold letters on the top left of your maps (example below). </w:t>
      </w:r>
    </w:p>
    <w:p w14:paraId="2DDCFD0F" w14:textId="71F9B1E7" w:rsidR="00CE1B36" w:rsidRDefault="00CE1B36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>
        <w:rPr>
          <w:rFonts w:ascii="Bookman Old Style" w:hAnsi="Bookman Old Style"/>
          <w:noProof/>
          <w:color w:val="002060"/>
          <w:sz w:val="40"/>
          <w:szCs w:val="40"/>
          <w:lang w:val="en-US"/>
        </w:rPr>
        <w:drawing>
          <wp:inline distT="0" distB="0" distL="0" distR="0" wp14:anchorId="677C55C1" wp14:editId="21D17F9E">
            <wp:extent cx="2921000" cy="1606211"/>
            <wp:effectExtent l="0" t="0" r="0" b="0"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am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10" cy="16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E355" w14:textId="38524D93" w:rsidR="00CE1B36" w:rsidRDefault="00CE1B36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</w:p>
    <w:p w14:paraId="4876E196" w14:textId="659A0A6A" w:rsidR="00CE1B36" w:rsidRDefault="00CE1B36" w:rsidP="00E47A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 w:rsidRPr="00CE1B36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Terrain </w:t>
      </w:r>
      <w:r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>–</w:t>
      </w:r>
      <w:r w:rsidRPr="00CE1B36">
        <w:rPr>
          <w:rFonts w:ascii="Bookman Old Style" w:hAnsi="Bookman Old Style"/>
          <w:b/>
          <w:bCs/>
          <w:color w:val="002060"/>
          <w:sz w:val="40"/>
          <w:szCs w:val="40"/>
          <w:lang w:val="en-US"/>
        </w:rPr>
        <w:t xml:space="preserve"> </w:t>
      </w:r>
      <w:r w:rsidRPr="00CE1B36">
        <w:rPr>
          <w:rFonts w:ascii="Bookman Old Style" w:hAnsi="Bookman Old Style"/>
          <w:color w:val="002060"/>
          <w:sz w:val="40"/>
          <w:szCs w:val="40"/>
          <w:lang w:val="en-US"/>
        </w:rPr>
        <w:t xml:space="preserve">Very </w:t>
      </w:r>
      <w:r>
        <w:rPr>
          <w:rFonts w:ascii="Bookman Old Style" w:hAnsi="Bookman Old Style"/>
          <w:color w:val="002060"/>
          <w:sz w:val="40"/>
          <w:szCs w:val="40"/>
          <w:lang w:val="en-US"/>
        </w:rPr>
        <w:t>varied terrain! White is very open and fast running</w:t>
      </w:r>
      <w:r w:rsidR="0076120D">
        <w:rPr>
          <w:rFonts w:ascii="Bookman Old Style" w:hAnsi="Bookman Old Style"/>
          <w:color w:val="002060"/>
          <w:sz w:val="40"/>
          <w:szCs w:val="40"/>
          <w:lang w:val="en-US"/>
        </w:rPr>
        <w:t xml:space="preserve">. Green is tough and slow running. Mix of very detailed contours and rocks </w:t>
      </w:r>
      <w:proofErr w:type="spellStart"/>
      <w:r w:rsidR="0076120D">
        <w:rPr>
          <w:rFonts w:ascii="Bookman Old Style" w:hAnsi="Bookman Old Style"/>
          <w:color w:val="002060"/>
          <w:sz w:val="40"/>
          <w:szCs w:val="40"/>
          <w:lang w:val="en-US"/>
        </w:rPr>
        <w:t>to</w:t>
      </w:r>
      <w:proofErr w:type="spellEnd"/>
      <w:r w:rsidR="0076120D">
        <w:rPr>
          <w:rFonts w:ascii="Bookman Old Style" w:hAnsi="Bookman Old Style"/>
          <w:color w:val="002060"/>
          <w:sz w:val="40"/>
          <w:szCs w:val="40"/>
          <w:lang w:val="en-US"/>
        </w:rPr>
        <w:t xml:space="preserve"> vague with very few details. </w:t>
      </w:r>
    </w:p>
    <w:p w14:paraId="56BDDDEA" w14:textId="416FEF83" w:rsidR="000C15E6" w:rsidRDefault="0076120D">
      <w:r>
        <w:rPr>
          <w:rFonts w:ascii="Bookman Old Style" w:hAnsi="Bookman Old Style"/>
          <w:b/>
          <w:bCs/>
          <w:noProof/>
          <w:color w:val="002060"/>
          <w:sz w:val="40"/>
          <w:szCs w:val="40"/>
          <w:lang w:val="en-US"/>
        </w:rPr>
        <w:lastRenderedPageBreak/>
        <w:drawing>
          <wp:inline distT="0" distB="0" distL="0" distR="0" wp14:anchorId="3BE237D4" wp14:editId="14BA0941">
            <wp:extent cx="4781550" cy="3434635"/>
            <wp:effectExtent l="0" t="0" r="0" b="0"/>
            <wp:docPr id="6" name="Picture 6" descr="A tree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8383564_828681220898090_418408251041146470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524" cy="343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20D">
        <w:rPr>
          <w:noProof/>
        </w:rPr>
        <w:t xml:space="preserve"> </w:t>
      </w:r>
      <w:r w:rsidRPr="0076120D">
        <w:rPr>
          <w:noProof/>
        </w:rPr>
        <w:drawing>
          <wp:inline distT="0" distB="0" distL="0" distR="0" wp14:anchorId="0FD1A58C" wp14:editId="488EF455">
            <wp:extent cx="2679700" cy="339805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2179" cy="341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20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E4452D9" wp14:editId="7DD7C63B">
            <wp:extent cx="3634412" cy="3390900"/>
            <wp:effectExtent l="0" t="0" r="4445" b="0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167" cy="34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5E6" w:rsidSect="0086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448"/>
    <w:multiLevelType w:val="hybridMultilevel"/>
    <w:tmpl w:val="B6068A76"/>
    <w:lvl w:ilvl="0" w:tplc="0B1E03F2">
      <w:start w:val="2"/>
      <w:numFmt w:val="bullet"/>
      <w:lvlText w:val="-"/>
      <w:lvlJc w:val="left"/>
      <w:pPr>
        <w:ind w:left="324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8D"/>
    <w:rsid w:val="000C15E6"/>
    <w:rsid w:val="003E3995"/>
    <w:rsid w:val="006A3151"/>
    <w:rsid w:val="0076120D"/>
    <w:rsid w:val="007A293D"/>
    <w:rsid w:val="008648CC"/>
    <w:rsid w:val="00887FC7"/>
    <w:rsid w:val="00CE1B36"/>
    <w:rsid w:val="00E43F1A"/>
    <w:rsid w:val="00E47A8D"/>
    <w:rsid w:val="00E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685E"/>
  <w15:chartTrackingRefBased/>
  <w15:docId w15:val="{56AED12E-93BD-4572-9EE5-E6CAF3C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7A8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beech</dc:creator>
  <cp:keywords/>
  <dc:description/>
  <cp:lastModifiedBy>Ingvar Åkesson</cp:lastModifiedBy>
  <cp:revision>2</cp:revision>
  <dcterms:created xsi:type="dcterms:W3CDTF">2019-12-05T14:24:00Z</dcterms:created>
  <dcterms:modified xsi:type="dcterms:W3CDTF">2019-12-05T14:24:00Z</dcterms:modified>
</cp:coreProperties>
</file>