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D1" w:rsidRPr="009515D9" w:rsidRDefault="009515D9" w:rsidP="009515D9">
      <w:pPr>
        <w:jc w:val="center"/>
        <w:rPr>
          <w:sz w:val="96"/>
          <w:szCs w:val="96"/>
        </w:rPr>
      </w:pPr>
      <w:bookmarkStart w:id="0" w:name="_GoBack"/>
      <w:bookmarkEnd w:id="0"/>
      <w:r w:rsidRPr="009515D9">
        <w:rPr>
          <w:sz w:val="96"/>
          <w:szCs w:val="96"/>
        </w:rPr>
        <w:t>VITTJÄRVS IK</w:t>
      </w:r>
    </w:p>
    <w:p w:rsidR="009515D9" w:rsidRDefault="009515D9" w:rsidP="009515D9">
      <w:pPr>
        <w:jc w:val="center"/>
        <w:rPr>
          <w:sz w:val="40"/>
          <w:szCs w:val="40"/>
        </w:rPr>
      </w:pPr>
      <w:r w:rsidRPr="009515D9">
        <w:rPr>
          <w:sz w:val="40"/>
          <w:szCs w:val="40"/>
        </w:rPr>
        <w:t>Har härmed nöjet att inbjuda till 2011 års klubbmästerskap i orientering 2011-10-02</w:t>
      </w:r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>Samling: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Svedjevägen</w:t>
      </w:r>
      <w:proofErr w:type="spellEnd"/>
      <w:r>
        <w:rPr>
          <w:sz w:val="32"/>
          <w:szCs w:val="32"/>
        </w:rPr>
        <w:t xml:space="preserve"> 52 </w:t>
      </w:r>
      <w:proofErr w:type="spellStart"/>
      <w:r>
        <w:rPr>
          <w:sz w:val="32"/>
          <w:szCs w:val="32"/>
        </w:rPr>
        <w:t>Bodsvedjan</w:t>
      </w:r>
      <w:proofErr w:type="spellEnd"/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>Klassindelning:</w:t>
      </w:r>
      <w:r>
        <w:rPr>
          <w:sz w:val="32"/>
          <w:szCs w:val="32"/>
        </w:rPr>
        <w:tab/>
        <w:t>Herrar</w:t>
      </w:r>
      <w:r>
        <w:rPr>
          <w:sz w:val="32"/>
          <w:szCs w:val="32"/>
        </w:rPr>
        <w:tab/>
        <w:t>( H 16 och äldre)</w:t>
      </w:r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Damer</w:t>
      </w:r>
      <w:r>
        <w:rPr>
          <w:sz w:val="32"/>
          <w:szCs w:val="32"/>
        </w:rPr>
        <w:tab/>
        <w:t>( D 16 och äldre)</w:t>
      </w:r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Pojkar</w:t>
      </w:r>
      <w:r>
        <w:rPr>
          <w:sz w:val="32"/>
          <w:szCs w:val="32"/>
        </w:rPr>
        <w:tab/>
        <w:t>( H 15 och yngre)</w:t>
      </w:r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Flickor</w:t>
      </w:r>
      <w:r>
        <w:rPr>
          <w:sz w:val="32"/>
          <w:szCs w:val="32"/>
        </w:rPr>
        <w:tab/>
        <w:t>( D 15 och yngre)</w:t>
      </w:r>
    </w:p>
    <w:p w:rsidR="009515D9" w:rsidRDefault="009515D9" w:rsidP="009515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Minisar</w:t>
      </w:r>
      <w:proofErr w:type="spellEnd"/>
      <w:r>
        <w:rPr>
          <w:sz w:val="32"/>
          <w:szCs w:val="32"/>
        </w:rPr>
        <w:tab/>
        <w:t xml:space="preserve">(alla som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vill delta i klasser ovan)</w:t>
      </w:r>
    </w:p>
    <w:p w:rsidR="009515D9" w:rsidRDefault="009515D9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Banlängd:</w:t>
      </w:r>
      <w:r>
        <w:rPr>
          <w:sz w:val="32"/>
          <w:szCs w:val="32"/>
        </w:rPr>
        <w:tab/>
        <w:t>Kommer att anpassas till klassindelning ovan samt till väderförhållanden.</w:t>
      </w:r>
    </w:p>
    <w:p w:rsidR="009515D9" w:rsidRDefault="009515D9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Anmälan:</w:t>
      </w:r>
      <w:r>
        <w:rPr>
          <w:sz w:val="32"/>
          <w:szCs w:val="32"/>
        </w:rPr>
        <w:tab/>
        <w:t xml:space="preserve">På </w:t>
      </w:r>
      <w:proofErr w:type="spellStart"/>
      <w:r>
        <w:rPr>
          <w:sz w:val="32"/>
          <w:szCs w:val="32"/>
        </w:rPr>
        <w:t>eventor</w:t>
      </w:r>
      <w:proofErr w:type="spellEnd"/>
      <w:r>
        <w:rPr>
          <w:sz w:val="32"/>
          <w:szCs w:val="32"/>
        </w:rPr>
        <w:t xml:space="preserve"> senast 09-25</w:t>
      </w:r>
    </w:p>
    <w:p w:rsidR="009515D9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Stämplingssystem:</w:t>
      </w:r>
      <w:r>
        <w:rPr>
          <w:sz w:val="32"/>
          <w:szCs w:val="32"/>
        </w:rPr>
        <w:tab/>
        <w:t xml:space="preserve">Sport </w:t>
      </w:r>
      <w:proofErr w:type="spellStart"/>
      <w:r>
        <w:rPr>
          <w:sz w:val="32"/>
          <w:szCs w:val="32"/>
        </w:rPr>
        <w:t>Ident</w:t>
      </w:r>
      <w:proofErr w:type="spellEnd"/>
      <w:r>
        <w:rPr>
          <w:sz w:val="32"/>
          <w:szCs w:val="32"/>
        </w:rPr>
        <w:t xml:space="preserve">. De som </w:t>
      </w:r>
      <w:proofErr w:type="gramStart"/>
      <w:r>
        <w:rPr>
          <w:sz w:val="32"/>
          <w:szCs w:val="32"/>
        </w:rPr>
        <w:t>ej</w:t>
      </w:r>
      <w:proofErr w:type="gramEnd"/>
      <w:r>
        <w:rPr>
          <w:sz w:val="32"/>
          <w:szCs w:val="32"/>
        </w:rPr>
        <w:t xml:space="preserve"> angett SI nummer erhåller ”</w:t>
      </w:r>
      <w:proofErr w:type="spellStart"/>
      <w:r>
        <w:rPr>
          <w:sz w:val="32"/>
          <w:szCs w:val="32"/>
        </w:rPr>
        <w:t>hyrbricka</w:t>
      </w:r>
      <w:proofErr w:type="spellEnd"/>
      <w:r>
        <w:rPr>
          <w:sz w:val="32"/>
          <w:szCs w:val="32"/>
        </w:rPr>
        <w:t>”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 xml:space="preserve">Tävlingsregler: 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SO</w:t>
      </w:r>
      <w:r w:rsidR="00AB15CE">
        <w:rPr>
          <w:sz w:val="32"/>
          <w:szCs w:val="32"/>
        </w:rPr>
        <w:t>FT:s</w:t>
      </w:r>
      <w:proofErr w:type="gramEnd"/>
      <w:r w:rsidR="00AB15CE">
        <w:rPr>
          <w:sz w:val="32"/>
          <w:szCs w:val="32"/>
        </w:rPr>
        <w:t>.  regelverk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PM Startlista:</w:t>
      </w:r>
      <w:r>
        <w:rPr>
          <w:sz w:val="32"/>
          <w:szCs w:val="32"/>
        </w:rPr>
        <w:tab/>
        <w:t>Anslås på TC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Parkering:</w:t>
      </w:r>
      <w:r>
        <w:rPr>
          <w:sz w:val="32"/>
          <w:szCs w:val="32"/>
        </w:rPr>
        <w:tab/>
        <w:t>I anslutning till TC. Avstånd max 350m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Start:</w:t>
      </w:r>
      <w:r>
        <w:rPr>
          <w:sz w:val="32"/>
          <w:szCs w:val="32"/>
        </w:rPr>
        <w:tab/>
        <w:t>En startplats. Första start 1400.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Karta: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Åbergskartan</w:t>
      </w:r>
      <w:proofErr w:type="spellEnd"/>
      <w:r>
        <w:rPr>
          <w:sz w:val="32"/>
          <w:szCs w:val="32"/>
        </w:rPr>
        <w:t>. Delvis reviderad 2011.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lastRenderedPageBreak/>
        <w:t>Terrängbeskrivning:</w:t>
      </w:r>
      <w:r>
        <w:rPr>
          <w:sz w:val="32"/>
          <w:szCs w:val="32"/>
        </w:rPr>
        <w:tab/>
        <w:t xml:space="preserve">Kupering för de längre banorna medel till kraftig. Kortare banor Måttlig. God sikt och god </w:t>
      </w:r>
      <w:proofErr w:type="spellStart"/>
      <w:r>
        <w:rPr>
          <w:sz w:val="32"/>
          <w:szCs w:val="32"/>
        </w:rPr>
        <w:t>löpbarhet</w:t>
      </w:r>
      <w:proofErr w:type="spellEnd"/>
      <w:r>
        <w:rPr>
          <w:sz w:val="32"/>
          <w:szCs w:val="32"/>
        </w:rPr>
        <w:t>.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Service:</w:t>
      </w:r>
      <w:r>
        <w:rPr>
          <w:sz w:val="32"/>
          <w:szCs w:val="32"/>
        </w:rPr>
        <w:tab/>
        <w:t>För damer Inomhus Bastu och dusch. Herrar bastu och tvätt i handfat varmt vatten.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Marka:</w:t>
      </w:r>
      <w:r>
        <w:rPr>
          <w:sz w:val="32"/>
          <w:szCs w:val="32"/>
        </w:rPr>
        <w:tab/>
        <w:t>Arrangören tillhandahåller färdig grill och öppen eld. Förtäring genom deltagarens egen försorg.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Banläggare:</w:t>
      </w:r>
      <w:r>
        <w:rPr>
          <w:sz w:val="32"/>
          <w:szCs w:val="32"/>
        </w:rPr>
        <w:tab/>
        <w:t>Frans Wickbom I 19 IF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Bankontrollant:</w:t>
      </w:r>
      <w:r>
        <w:rPr>
          <w:sz w:val="32"/>
          <w:szCs w:val="32"/>
        </w:rPr>
        <w:tab/>
        <w:t>Magnus Lundgren I 19 IF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Tävlingsledare:</w:t>
      </w:r>
      <w:r>
        <w:rPr>
          <w:sz w:val="32"/>
          <w:szCs w:val="32"/>
        </w:rPr>
        <w:tab/>
        <w:t xml:space="preserve">Rolf </w:t>
      </w:r>
      <w:proofErr w:type="spellStart"/>
      <w:r>
        <w:rPr>
          <w:sz w:val="32"/>
          <w:szCs w:val="32"/>
        </w:rPr>
        <w:t>Emlen</w:t>
      </w:r>
      <w:proofErr w:type="spellEnd"/>
      <w:r>
        <w:rPr>
          <w:sz w:val="32"/>
          <w:szCs w:val="32"/>
        </w:rPr>
        <w:t xml:space="preserve"> </w:t>
      </w:r>
      <w:hyperlink r:id="rId5" w:history="1">
        <w:r w:rsidRPr="008A4F38">
          <w:rPr>
            <w:rStyle w:val="Hyperlink"/>
            <w:sz w:val="32"/>
            <w:szCs w:val="32"/>
          </w:rPr>
          <w:t>rolf.emlen@telia.com</w:t>
        </w:r>
      </w:hyperlink>
      <w:r>
        <w:rPr>
          <w:sz w:val="32"/>
          <w:szCs w:val="32"/>
        </w:rPr>
        <w:t xml:space="preserve"> 070 6607466</w:t>
      </w:r>
    </w:p>
    <w:p w:rsidR="00E41071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>Övrigt:</w:t>
      </w:r>
      <w:r>
        <w:rPr>
          <w:sz w:val="32"/>
          <w:szCs w:val="32"/>
        </w:rPr>
        <w:tab/>
        <w:t>Klubbmästare utses i respektive klass.</w:t>
      </w:r>
    </w:p>
    <w:p w:rsidR="00AB15CE" w:rsidRDefault="00AB15CE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  <w:t>Ett väldigt sinnrikt beräkningssystem kommer att tillämpas för att skapa rättvisa inom respektive klass. Detta kommer att anslås på TC.</w:t>
      </w:r>
    </w:p>
    <w:p w:rsidR="00AB15CE" w:rsidRDefault="00AB15CE" w:rsidP="009515D9">
      <w:pPr>
        <w:ind w:left="2608" w:hanging="2608"/>
        <w:rPr>
          <w:sz w:val="32"/>
          <w:szCs w:val="32"/>
        </w:rPr>
      </w:pPr>
    </w:p>
    <w:p w:rsidR="00AB15CE" w:rsidRPr="00AB15CE" w:rsidRDefault="00AB15CE" w:rsidP="00AB15CE">
      <w:pPr>
        <w:ind w:left="2608" w:hanging="2608"/>
        <w:jc w:val="center"/>
        <w:rPr>
          <w:sz w:val="56"/>
          <w:szCs w:val="56"/>
        </w:rPr>
      </w:pPr>
      <w:r w:rsidRPr="00AB15CE">
        <w:rPr>
          <w:sz w:val="56"/>
          <w:szCs w:val="56"/>
        </w:rPr>
        <w:t>VARMT VÄLKOMMNA</w:t>
      </w:r>
    </w:p>
    <w:p w:rsidR="00E41071" w:rsidRDefault="00E41071" w:rsidP="009515D9">
      <w:pPr>
        <w:ind w:left="2608" w:hanging="2608"/>
        <w:rPr>
          <w:sz w:val="32"/>
          <w:szCs w:val="32"/>
        </w:rPr>
      </w:pPr>
    </w:p>
    <w:p w:rsidR="00E41071" w:rsidRPr="009515D9" w:rsidRDefault="00E41071" w:rsidP="009515D9">
      <w:pPr>
        <w:ind w:left="2608" w:hanging="2608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E41071" w:rsidRPr="0095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9"/>
    <w:rsid w:val="004259D1"/>
    <w:rsid w:val="00907E72"/>
    <w:rsid w:val="009515D9"/>
    <w:rsid w:val="00AB15CE"/>
    <w:rsid w:val="00E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lf.emlen@teli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Emlen</dc:creator>
  <cp:keywords/>
  <dc:description/>
  <cp:lastModifiedBy>M J</cp:lastModifiedBy>
  <cp:revision>2</cp:revision>
  <dcterms:created xsi:type="dcterms:W3CDTF">2011-09-01T16:45:00Z</dcterms:created>
  <dcterms:modified xsi:type="dcterms:W3CDTF">2011-09-01T16:45:00Z</dcterms:modified>
</cp:coreProperties>
</file>