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63" w:rsidRPr="00EA7063" w:rsidRDefault="00EA7063" w:rsidP="00EA7063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lang w:eastAsia="sv-SE"/>
        </w:rPr>
      </w:pPr>
      <w:r w:rsidRPr="00EA7063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Generella råd för att minska smittspridning:</w:t>
      </w:r>
    </w:p>
    <w:p w:rsidR="00EA7063" w:rsidRPr="00EA7063" w:rsidRDefault="00EA7063" w:rsidP="00EA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6"/>
        <w:rPr>
          <w:rFonts w:ascii="Arial" w:eastAsia="Times New Roman" w:hAnsi="Arial" w:cs="Arial"/>
          <w:color w:val="000000"/>
          <w:lang w:eastAsia="sv-SE"/>
        </w:rPr>
      </w:pPr>
      <w:r w:rsidRPr="00EA7063">
        <w:rPr>
          <w:rFonts w:ascii="Arial" w:eastAsia="Times New Roman" w:hAnsi="Arial" w:cs="Arial"/>
          <w:color w:val="000000"/>
          <w:lang w:eastAsia="sv-SE"/>
        </w:rPr>
        <w:t>Hålla avstånd till andra.</w:t>
      </w:r>
    </w:p>
    <w:p w:rsidR="00EA7063" w:rsidRPr="00EA7063" w:rsidRDefault="00EA7063" w:rsidP="00EA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6"/>
        <w:rPr>
          <w:rFonts w:ascii="Arial" w:eastAsia="Times New Roman" w:hAnsi="Arial" w:cs="Arial"/>
          <w:color w:val="000000"/>
          <w:lang w:eastAsia="sv-SE"/>
        </w:rPr>
      </w:pPr>
      <w:r w:rsidRPr="00EA7063">
        <w:rPr>
          <w:rFonts w:ascii="Arial" w:eastAsia="Times New Roman" w:hAnsi="Arial" w:cs="Arial"/>
          <w:color w:val="000000"/>
          <w:lang w:eastAsia="sv-SE"/>
        </w:rPr>
        <w:t>Den som är sjuk, även med milda symtom, ska inte delta i aktiviteter alls, utan stanna hemma till och med två dagar efter tillfrisknande. Insjuknar man under idrottsaktivitet ska man gå hem direkt.</w:t>
      </w:r>
    </w:p>
    <w:p w:rsidR="00EA7063" w:rsidRPr="00EA7063" w:rsidRDefault="00EA7063" w:rsidP="00EA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6"/>
        <w:rPr>
          <w:rFonts w:ascii="Arial" w:eastAsia="Times New Roman" w:hAnsi="Arial" w:cs="Arial"/>
          <w:color w:val="000000"/>
          <w:lang w:eastAsia="sv-SE"/>
        </w:rPr>
      </w:pPr>
      <w:r w:rsidRPr="00EA7063">
        <w:rPr>
          <w:rFonts w:ascii="Arial" w:eastAsia="Times New Roman" w:hAnsi="Arial" w:cs="Arial"/>
          <w:color w:val="000000"/>
          <w:lang w:eastAsia="sv-SE"/>
        </w:rPr>
        <w:t>Personer över 70 år bör undvika offentliga miljöer och minska sociala kontakter.</w:t>
      </w:r>
    </w:p>
    <w:p w:rsidR="00EA7063" w:rsidRPr="00EA7063" w:rsidRDefault="00EA7063" w:rsidP="00EA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6"/>
        <w:rPr>
          <w:rFonts w:ascii="Arial" w:eastAsia="Times New Roman" w:hAnsi="Arial" w:cs="Arial"/>
          <w:color w:val="000000"/>
          <w:lang w:eastAsia="sv-SE"/>
        </w:rPr>
      </w:pPr>
      <w:r w:rsidRPr="00EA7063">
        <w:rPr>
          <w:rFonts w:ascii="Arial" w:eastAsia="Times New Roman" w:hAnsi="Arial" w:cs="Arial"/>
          <w:color w:val="000000"/>
          <w:lang w:eastAsia="sv-SE"/>
        </w:rPr>
        <w:t>Minska moment med närkontakt, gör andra övningar istället.</w:t>
      </w:r>
    </w:p>
    <w:p w:rsidR="00EA7063" w:rsidRPr="00EA7063" w:rsidRDefault="00EA7063" w:rsidP="00EA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6"/>
        <w:rPr>
          <w:rFonts w:ascii="Arial" w:eastAsia="Times New Roman" w:hAnsi="Arial" w:cs="Arial"/>
          <w:color w:val="000000"/>
          <w:lang w:eastAsia="sv-SE"/>
        </w:rPr>
      </w:pPr>
      <w:r w:rsidRPr="00EA7063">
        <w:rPr>
          <w:rFonts w:ascii="Arial" w:eastAsia="Times New Roman" w:hAnsi="Arial" w:cs="Arial"/>
          <w:color w:val="000000"/>
          <w:lang w:eastAsia="sv-SE"/>
        </w:rPr>
        <w:t>Uppmana till att om möjligt byta om hemma före och efter aktiviteter.</w:t>
      </w:r>
    </w:p>
    <w:p w:rsidR="00EA7063" w:rsidRPr="00EA7063" w:rsidRDefault="00EA7063" w:rsidP="00EA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6"/>
        <w:rPr>
          <w:rFonts w:ascii="Arial" w:eastAsia="Times New Roman" w:hAnsi="Arial" w:cs="Arial"/>
          <w:color w:val="000000"/>
          <w:lang w:eastAsia="sv-SE"/>
        </w:rPr>
      </w:pPr>
      <w:r w:rsidRPr="00EA7063">
        <w:rPr>
          <w:rFonts w:ascii="Arial" w:eastAsia="Times New Roman" w:hAnsi="Arial" w:cs="Arial"/>
          <w:color w:val="000000"/>
          <w:lang w:eastAsia="sv-SE"/>
        </w:rPr>
        <w:t>Dela inte vattenflaskor, munskydd och liknande som kan överföra saliv.</w:t>
      </w:r>
    </w:p>
    <w:p w:rsidR="00EA7063" w:rsidRPr="00EA7063" w:rsidRDefault="00EA7063" w:rsidP="00EA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6"/>
        <w:rPr>
          <w:rFonts w:ascii="Arial" w:eastAsia="Times New Roman" w:hAnsi="Arial" w:cs="Arial"/>
          <w:color w:val="000000"/>
          <w:lang w:eastAsia="sv-SE"/>
        </w:rPr>
      </w:pPr>
      <w:r w:rsidRPr="00EA7063">
        <w:rPr>
          <w:rFonts w:ascii="Arial" w:eastAsia="Times New Roman" w:hAnsi="Arial" w:cs="Arial"/>
          <w:color w:val="000000"/>
          <w:lang w:eastAsia="sv-SE"/>
        </w:rPr>
        <w:t>Se till att det finns möjlighet att torka av utrustning som används av flera.</w:t>
      </w:r>
    </w:p>
    <w:p w:rsidR="00EA7063" w:rsidRPr="00EA7063" w:rsidRDefault="00EA7063" w:rsidP="00EA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6"/>
        <w:rPr>
          <w:rFonts w:ascii="Arial" w:eastAsia="Times New Roman" w:hAnsi="Arial" w:cs="Arial"/>
          <w:color w:val="000000"/>
          <w:lang w:eastAsia="sv-SE"/>
        </w:rPr>
      </w:pPr>
      <w:r w:rsidRPr="00EA7063">
        <w:rPr>
          <w:rFonts w:ascii="Arial" w:eastAsia="Times New Roman" w:hAnsi="Arial" w:cs="Arial"/>
          <w:color w:val="000000"/>
          <w:lang w:eastAsia="sv-SE"/>
        </w:rPr>
        <w:t>Se till att det finns möjlighet till handtvätt eller handsprit och uppmana till god handhygien.</w:t>
      </w:r>
    </w:p>
    <w:p w:rsidR="00EA7063" w:rsidRPr="00EA7063" w:rsidRDefault="00EA7063" w:rsidP="00EA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6"/>
        <w:rPr>
          <w:rFonts w:ascii="Arial" w:eastAsia="Times New Roman" w:hAnsi="Arial" w:cs="Arial"/>
          <w:color w:val="000000"/>
          <w:lang w:eastAsia="sv-SE"/>
        </w:rPr>
      </w:pPr>
      <w:r w:rsidRPr="00EA7063">
        <w:rPr>
          <w:rFonts w:ascii="Arial" w:eastAsia="Times New Roman" w:hAnsi="Arial" w:cs="Arial"/>
          <w:color w:val="000000"/>
          <w:lang w:eastAsia="sv-SE"/>
        </w:rPr>
        <w:t>Undvik trängsel.</w:t>
      </w:r>
    </w:p>
    <w:p w:rsidR="009506E3" w:rsidRDefault="009506E3">
      <w:bookmarkStart w:id="0" w:name="_GoBack"/>
      <w:bookmarkEnd w:id="0"/>
    </w:p>
    <w:sectPr w:rsidR="0095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A7B"/>
    <w:multiLevelType w:val="multilevel"/>
    <w:tmpl w:val="2C8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3"/>
    <w:rsid w:val="009506E3"/>
    <w:rsid w:val="00E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55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9243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single" w:sz="36" w:space="0" w:color="D1B1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2515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Vestbom</dc:creator>
  <cp:lastModifiedBy>Staffan Vestbom</cp:lastModifiedBy>
  <cp:revision>1</cp:revision>
  <dcterms:created xsi:type="dcterms:W3CDTF">2020-06-22T11:37:00Z</dcterms:created>
  <dcterms:modified xsi:type="dcterms:W3CDTF">2020-06-22T11:39:00Z</dcterms:modified>
</cp:coreProperties>
</file>