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B99C" w14:textId="4E5B48DC" w:rsidR="00BE16AC" w:rsidRDefault="00C7204B">
      <w:pPr>
        <w:pStyle w:val="Brdtext"/>
        <w:jc w:val="center"/>
        <w:rPr>
          <w:rFonts w:ascii="Calibri" w:hAnsi="Calibri"/>
          <w:sz w:val="32"/>
          <w:szCs w:val="32"/>
        </w:rPr>
      </w:pPr>
      <w:r>
        <w:rPr>
          <w:rFonts w:ascii="Calibri" w:hAnsi="Calibri"/>
          <w:noProof/>
          <w:sz w:val="32"/>
          <w:szCs w:val="32"/>
        </w:rPr>
        <w:drawing>
          <wp:inline distT="0" distB="0" distL="0" distR="0" wp14:anchorId="23969C39" wp14:editId="63F3F425">
            <wp:extent cx="314325" cy="382905"/>
            <wp:effectExtent l="0" t="0" r="0" b="0"/>
            <wp:docPr id="1073741825" name="officeArt object" descr="Beskrivning: http://t3.gstatic.com/images?q=tbn:ANd9GcQc0_S_i2p2_N-N9NkODDOiI0rvlST9G1RloZanQ-ilyf5S4Ce9X52O8sA"/>
            <wp:cNvGraphicFramePr/>
            <a:graphic xmlns:a="http://schemas.openxmlformats.org/drawingml/2006/main">
              <a:graphicData uri="http://schemas.openxmlformats.org/drawingml/2006/picture">
                <pic:pic xmlns:pic="http://schemas.openxmlformats.org/drawingml/2006/picture">
                  <pic:nvPicPr>
                    <pic:cNvPr id="1073741825" name="Beskrivning: http://t3.gstatic.com/images?q=tbn:ANd9GcQc0_S_i2p2_N-N9NkODDOiI0rvlST9G1RloZanQ-ilyf5S4Ce9X52O8sA" descr="Beskrivning: http://t3.gstatic.com/images?q=tbn:ANd9GcQc0_S_i2p2_N-N9NkODDOiI0rvlST9G1RloZanQ-ilyf5S4Ce9X52O8sA"/>
                    <pic:cNvPicPr>
                      <a:picLocks noChangeAspect="1"/>
                    </pic:cNvPicPr>
                  </pic:nvPicPr>
                  <pic:blipFill>
                    <a:blip r:embed="rId6"/>
                    <a:stretch>
                      <a:fillRect/>
                    </a:stretch>
                  </pic:blipFill>
                  <pic:spPr>
                    <a:xfrm>
                      <a:off x="0" y="0"/>
                      <a:ext cx="314325" cy="382905"/>
                    </a:xfrm>
                    <a:prstGeom prst="rect">
                      <a:avLst/>
                    </a:prstGeom>
                    <a:ln w="12700" cap="flat">
                      <a:noFill/>
                      <a:miter lim="400000"/>
                    </a:ln>
                    <a:effectLst/>
                  </pic:spPr>
                </pic:pic>
              </a:graphicData>
            </a:graphic>
          </wp:inline>
        </w:drawing>
      </w:r>
      <w:r>
        <w:rPr>
          <w:rFonts w:ascii="Calibri" w:hAnsi="Calibri"/>
          <w:noProof/>
          <w:sz w:val="32"/>
          <w:szCs w:val="32"/>
        </w:rPr>
        <w:drawing>
          <wp:inline distT="0" distB="0" distL="0" distR="0" wp14:anchorId="20EA2D8C" wp14:editId="52E2223C">
            <wp:extent cx="2009775" cy="62865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stretch>
                      <a:fillRect/>
                    </a:stretch>
                  </pic:blipFill>
                  <pic:spPr>
                    <a:xfrm>
                      <a:off x="0" y="0"/>
                      <a:ext cx="2009775" cy="628650"/>
                    </a:xfrm>
                    <a:prstGeom prst="rect">
                      <a:avLst/>
                    </a:prstGeom>
                    <a:ln w="12700" cap="flat">
                      <a:noFill/>
                      <a:miter lim="400000"/>
                    </a:ln>
                    <a:effectLst/>
                  </pic:spPr>
                </pic:pic>
              </a:graphicData>
            </a:graphic>
          </wp:inline>
        </w:drawing>
      </w:r>
      <w:r>
        <w:rPr>
          <w:rFonts w:ascii="Calibri" w:hAnsi="Calibri"/>
          <w:noProof/>
          <w:sz w:val="32"/>
          <w:szCs w:val="32"/>
        </w:rPr>
        <w:drawing>
          <wp:inline distT="0" distB="0" distL="0" distR="0" wp14:anchorId="4848317C" wp14:editId="149F4C26">
            <wp:extent cx="314325" cy="382905"/>
            <wp:effectExtent l="0" t="0" r="0" b="0"/>
            <wp:docPr id="1073741827" name="officeArt object" descr="Beskrivning: http://t3.gstatic.com/images?q=tbn:ANd9GcQc0_S_i2p2_N-N9NkODDOiI0rvlST9G1RloZanQ-ilyf5S4Ce9X52O8sA"/>
            <wp:cNvGraphicFramePr/>
            <a:graphic xmlns:a="http://schemas.openxmlformats.org/drawingml/2006/main">
              <a:graphicData uri="http://schemas.openxmlformats.org/drawingml/2006/picture">
                <pic:pic xmlns:pic="http://schemas.openxmlformats.org/drawingml/2006/picture">
                  <pic:nvPicPr>
                    <pic:cNvPr id="1073741827" name="Beskrivning: http://t3.gstatic.com/images?q=tbn:ANd9GcQc0_S_i2p2_N-N9NkODDOiI0rvlST9G1RloZanQ-ilyf5S4Ce9X52O8sA" descr="Beskrivning: http://t3.gstatic.com/images?q=tbn:ANd9GcQc0_S_i2p2_N-N9NkODDOiI0rvlST9G1RloZanQ-ilyf5S4Ce9X52O8sA"/>
                    <pic:cNvPicPr>
                      <a:picLocks noChangeAspect="1"/>
                    </pic:cNvPicPr>
                  </pic:nvPicPr>
                  <pic:blipFill>
                    <a:blip r:embed="rId6"/>
                    <a:stretch>
                      <a:fillRect/>
                    </a:stretch>
                  </pic:blipFill>
                  <pic:spPr>
                    <a:xfrm>
                      <a:off x="0" y="0"/>
                      <a:ext cx="314325" cy="382905"/>
                    </a:xfrm>
                    <a:prstGeom prst="rect">
                      <a:avLst/>
                    </a:prstGeom>
                    <a:ln w="12700" cap="flat">
                      <a:noFill/>
                      <a:miter lim="400000"/>
                    </a:ln>
                    <a:effectLst/>
                  </pic:spPr>
                </pic:pic>
              </a:graphicData>
            </a:graphic>
          </wp:inline>
        </w:drawing>
      </w:r>
    </w:p>
    <w:p w14:paraId="1F06FE2F" w14:textId="5A631D64" w:rsidR="004A26F3" w:rsidRDefault="004A26F3">
      <w:pPr>
        <w:pStyle w:val="Brdtext"/>
        <w:jc w:val="center"/>
        <w:rPr>
          <w:rFonts w:ascii="Calibri" w:hAnsi="Calibri"/>
          <w:sz w:val="32"/>
          <w:szCs w:val="32"/>
        </w:rPr>
      </w:pPr>
      <w:r>
        <w:rPr>
          <w:rFonts w:ascii="Calibri" w:hAnsi="Calibri"/>
          <w:sz w:val="32"/>
          <w:szCs w:val="32"/>
        </w:rPr>
        <w:t>Inbjuder till enklare</w:t>
      </w:r>
    </w:p>
    <w:p w14:paraId="04EED5F9" w14:textId="1C727B62" w:rsidR="00BE16AC" w:rsidRPr="004A26F3" w:rsidRDefault="00C7204B">
      <w:pPr>
        <w:pStyle w:val="Brdtext"/>
        <w:jc w:val="center"/>
        <w:rPr>
          <w:sz w:val="32"/>
          <w:szCs w:val="32"/>
        </w:rPr>
      </w:pPr>
      <w:r w:rsidRPr="004A26F3">
        <w:rPr>
          <w:sz w:val="32"/>
          <w:szCs w:val="32"/>
        </w:rPr>
        <w:t>MTBO</w:t>
      </w:r>
      <w:r w:rsidR="005D0CA3" w:rsidRPr="004A26F3">
        <w:rPr>
          <w:sz w:val="32"/>
          <w:szCs w:val="32"/>
        </w:rPr>
        <w:t>-</w:t>
      </w:r>
      <w:r w:rsidRPr="004A26F3">
        <w:rPr>
          <w:sz w:val="32"/>
          <w:szCs w:val="32"/>
        </w:rPr>
        <w:t xml:space="preserve">tävling </w:t>
      </w:r>
      <w:r w:rsidR="00AD484D" w:rsidRPr="004A26F3">
        <w:rPr>
          <w:sz w:val="32"/>
          <w:szCs w:val="32"/>
        </w:rPr>
        <w:t>lördagen</w:t>
      </w:r>
      <w:r w:rsidRPr="004A26F3">
        <w:rPr>
          <w:sz w:val="32"/>
          <w:szCs w:val="32"/>
        </w:rPr>
        <w:t xml:space="preserve"> </w:t>
      </w:r>
      <w:r w:rsidR="00AD484D" w:rsidRPr="004A26F3">
        <w:rPr>
          <w:sz w:val="32"/>
          <w:szCs w:val="32"/>
        </w:rPr>
        <w:t>13</w:t>
      </w:r>
      <w:r w:rsidRPr="004A26F3">
        <w:rPr>
          <w:sz w:val="32"/>
          <w:szCs w:val="32"/>
        </w:rPr>
        <w:t xml:space="preserve"> november 202</w:t>
      </w:r>
      <w:r w:rsidR="00AD484D" w:rsidRPr="004A26F3">
        <w:rPr>
          <w:sz w:val="32"/>
          <w:szCs w:val="32"/>
        </w:rPr>
        <w:t>1</w:t>
      </w:r>
    </w:p>
    <w:p w14:paraId="068B56E3" w14:textId="54E49423" w:rsidR="00BE16AC" w:rsidRPr="004A26F3" w:rsidRDefault="00C7204B" w:rsidP="00BD523A">
      <w:pPr>
        <w:pStyle w:val="Brdtext"/>
        <w:jc w:val="center"/>
        <w:rPr>
          <w:sz w:val="28"/>
          <w:szCs w:val="28"/>
        </w:rPr>
      </w:pPr>
      <w:r w:rsidRPr="004A26F3">
        <w:rPr>
          <w:sz w:val="32"/>
          <w:szCs w:val="32"/>
        </w:rPr>
        <w:t>vid Lida friluftsgård</w:t>
      </w:r>
      <w:r w:rsidRPr="004A26F3">
        <w:rPr>
          <w:sz w:val="36"/>
          <w:szCs w:val="36"/>
        </w:rPr>
        <w:t xml:space="preserve"> </w:t>
      </w:r>
    </w:p>
    <w:p w14:paraId="1800FBAA" w14:textId="076C2F69" w:rsidR="00BE16AC" w:rsidRPr="00AA7E0D" w:rsidRDefault="00C7204B">
      <w:pPr>
        <w:pStyle w:val="Brdtext"/>
        <w:rPr>
          <w:sz w:val="22"/>
          <w:szCs w:val="22"/>
        </w:rPr>
      </w:pPr>
      <w:r>
        <w:rPr>
          <w:rFonts w:eastAsia="Arial Unicode MS" w:cs="Arial Unicode MS"/>
          <w:sz w:val="22"/>
          <w:szCs w:val="22"/>
        </w:rPr>
        <w:t>MTBO</w:t>
      </w:r>
      <w:r w:rsidR="005D0CA3">
        <w:rPr>
          <w:rFonts w:eastAsia="Arial Unicode MS" w:cs="Arial Unicode MS"/>
          <w:sz w:val="22"/>
          <w:szCs w:val="22"/>
        </w:rPr>
        <w:t>-</w:t>
      </w:r>
      <w:r>
        <w:rPr>
          <w:rFonts w:eastAsia="Arial Unicode MS" w:cs="Arial Unicode MS"/>
          <w:sz w:val="22"/>
          <w:szCs w:val="22"/>
        </w:rPr>
        <w:t xml:space="preserve">tävlingen </w:t>
      </w:r>
      <w:r w:rsidR="00AD484D">
        <w:rPr>
          <w:rFonts w:eastAsia="Arial Unicode MS" w:cs="Arial Unicode MS"/>
          <w:sz w:val="22"/>
          <w:szCs w:val="22"/>
        </w:rPr>
        <w:t>13</w:t>
      </w:r>
      <w:r w:rsidR="008B3936">
        <w:rPr>
          <w:rFonts w:eastAsia="Arial Unicode MS" w:cs="Arial Unicode MS"/>
          <w:sz w:val="22"/>
          <w:szCs w:val="22"/>
        </w:rPr>
        <w:t xml:space="preserve"> november </w:t>
      </w:r>
      <w:r>
        <w:rPr>
          <w:rFonts w:eastAsia="Arial Unicode MS" w:cs="Arial Unicode MS"/>
          <w:sz w:val="22"/>
          <w:szCs w:val="22"/>
        </w:rPr>
        <w:t xml:space="preserve">är en del av Novembertävlingarna i orientering som Tullinge SK arrangerar </w:t>
      </w:r>
      <w:r w:rsidR="00AD484D">
        <w:rPr>
          <w:rFonts w:eastAsia="Arial Unicode MS" w:cs="Arial Unicode MS"/>
          <w:sz w:val="22"/>
          <w:szCs w:val="22"/>
        </w:rPr>
        <w:t>13</w:t>
      </w:r>
      <w:r w:rsidR="008B3936">
        <w:rPr>
          <w:rFonts w:eastAsia="Arial Unicode MS" w:cs="Arial Unicode MS"/>
          <w:sz w:val="22"/>
          <w:szCs w:val="22"/>
        </w:rPr>
        <w:t>-</w:t>
      </w:r>
      <w:r w:rsidR="00AD484D">
        <w:rPr>
          <w:rFonts w:eastAsia="Arial Unicode MS" w:cs="Arial Unicode MS"/>
          <w:sz w:val="22"/>
          <w:szCs w:val="22"/>
        </w:rPr>
        <w:t>14</w:t>
      </w:r>
      <w:r>
        <w:rPr>
          <w:rFonts w:eastAsia="Arial Unicode MS" w:cs="Arial Unicode MS"/>
          <w:sz w:val="22"/>
          <w:szCs w:val="22"/>
        </w:rPr>
        <w:t xml:space="preserve"> november från samma plats.</w:t>
      </w:r>
    </w:p>
    <w:p w14:paraId="78C358B5" w14:textId="6DB996FB" w:rsidR="00BE16AC" w:rsidRPr="008631B2" w:rsidRDefault="003343C5">
      <w:pPr>
        <w:pStyle w:val="Brdtext"/>
        <w:rPr>
          <w:color w:val="FF0000"/>
          <w:sz w:val="18"/>
          <w:szCs w:val="18"/>
        </w:rPr>
      </w:pPr>
      <w:r w:rsidRPr="003343C5">
        <w:rPr>
          <w:rFonts w:eastAsia="Arial Unicode MS" w:cs="Arial Unicode MS"/>
          <w:color w:val="FF0000"/>
          <w:sz w:val="22"/>
          <w:szCs w:val="22"/>
        </w:rPr>
        <w:t xml:space="preserve">Ett utmärkt tillfälle att kombinera med </w:t>
      </w:r>
      <w:r w:rsidR="00AA40C8">
        <w:rPr>
          <w:rFonts w:eastAsia="Arial Unicode MS" w:cs="Arial Unicode MS"/>
          <w:color w:val="FF0000"/>
          <w:sz w:val="22"/>
          <w:szCs w:val="22"/>
        </w:rPr>
        <w:t>helgens orienteringstävlingar!</w:t>
      </w:r>
      <w:r w:rsidRPr="003343C5">
        <w:rPr>
          <w:rFonts w:eastAsia="Arial Unicode MS" w:cs="Arial Unicode MS"/>
          <w:color w:val="FF0000"/>
          <w:sz w:val="22"/>
          <w:szCs w:val="22"/>
        </w:rPr>
        <w:t xml:space="preserve">. </w:t>
      </w:r>
      <w:r w:rsidR="00C7204B">
        <w:rPr>
          <w:sz w:val="18"/>
          <w:szCs w:val="18"/>
        </w:rPr>
        <w:br/>
      </w:r>
      <w:r w:rsidR="00C7204B">
        <w:rPr>
          <w:rFonts w:eastAsia="Arial Unicode MS" w:cs="Arial Unicode MS"/>
          <w:sz w:val="22"/>
          <w:szCs w:val="22"/>
        </w:rPr>
        <w:t xml:space="preserve">Samling: </w:t>
      </w:r>
      <w:r w:rsidR="00C7204B">
        <w:rPr>
          <w:rFonts w:eastAsia="Arial Unicode MS" w:cs="Arial Unicode MS"/>
          <w:b w:val="0"/>
          <w:bCs w:val="0"/>
          <w:sz w:val="22"/>
          <w:szCs w:val="22"/>
        </w:rPr>
        <w:t xml:space="preserve">Lida Friluftsgård, Tullinge. Infart via väg 226 i Tullinge. </w:t>
      </w:r>
    </w:p>
    <w:p w14:paraId="792F218B" w14:textId="77777777" w:rsidR="00BE16AC" w:rsidRDefault="00C7204B">
      <w:pPr>
        <w:pStyle w:val="Brdtext"/>
        <w:rPr>
          <w:b w:val="0"/>
          <w:bCs w:val="0"/>
          <w:sz w:val="22"/>
          <w:szCs w:val="22"/>
        </w:rPr>
      </w:pPr>
      <w:r>
        <w:rPr>
          <w:rFonts w:eastAsia="Arial Unicode MS" w:cs="Arial Unicode MS"/>
          <w:sz w:val="22"/>
          <w:szCs w:val="22"/>
        </w:rPr>
        <w:t xml:space="preserve">Klasser: </w:t>
      </w:r>
      <w:r>
        <w:rPr>
          <w:rFonts w:eastAsia="Arial Unicode MS" w:cs="Arial Unicode MS"/>
          <w:b w:val="0"/>
          <w:bCs w:val="0"/>
          <w:sz w:val="22"/>
          <w:szCs w:val="22"/>
        </w:rPr>
        <w:t xml:space="preserve">i erbjuder Vi erbjuder fyra olika banor att välja bland. </w:t>
      </w:r>
    </w:p>
    <w:p w14:paraId="2026D333" w14:textId="77777777" w:rsidR="00BE16AC" w:rsidRDefault="00C7204B">
      <w:pPr>
        <w:pStyle w:val="Brdtext"/>
        <w:rPr>
          <w:b w:val="0"/>
          <w:bCs w:val="0"/>
          <w:sz w:val="22"/>
          <w:szCs w:val="22"/>
        </w:rPr>
      </w:pPr>
      <w:r>
        <w:rPr>
          <w:rFonts w:eastAsia="Arial Unicode MS" w:cs="Arial Unicode MS"/>
          <w:b w:val="0"/>
          <w:bCs w:val="0"/>
          <w:sz w:val="22"/>
          <w:szCs w:val="22"/>
        </w:rPr>
        <w:t xml:space="preserve">Bana A- 12km. </w:t>
      </w:r>
      <w:r>
        <w:rPr>
          <w:rFonts w:eastAsia="Arial Unicode MS" w:cs="Arial Unicode MS"/>
          <w:b w:val="0"/>
          <w:bCs w:val="0"/>
          <w:sz w:val="22"/>
          <w:szCs w:val="22"/>
        </w:rPr>
        <w:tab/>
      </w:r>
      <w:r>
        <w:rPr>
          <w:rFonts w:eastAsia="Arial Unicode MS" w:cs="Arial Unicode MS"/>
          <w:b w:val="0"/>
          <w:bCs w:val="0"/>
          <w:sz w:val="22"/>
          <w:szCs w:val="22"/>
        </w:rPr>
        <w:tab/>
        <w:t xml:space="preserve">Bana B- 8km. </w:t>
      </w:r>
    </w:p>
    <w:p w14:paraId="0C810F31" w14:textId="77777777" w:rsidR="00BE16AC" w:rsidRDefault="00C7204B">
      <w:pPr>
        <w:pStyle w:val="Brdtext"/>
        <w:rPr>
          <w:b w:val="0"/>
          <w:bCs w:val="0"/>
          <w:sz w:val="22"/>
          <w:szCs w:val="22"/>
        </w:rPr>
      </w:pPr>
      <w:r>
        <w:rPr>
          <w:rFonts w:eastAsia="Arial Unicode MS" w:cs="Arial Unicode MS"/>
          <w:b w:val="0"/>
          <w:bCs w:val="0"/>
          <w:sz w:val="22"/>
          <w:szCs w:val="22"/>
        </w:rPr>
        <w:t xml:space="preserve">Bana C- 5km </w:t>
      </w:r>
      <w:r>
        <w:rPr>
          <w:rFonts w:eastAsia="Arial Unicode MS" w:cs="Arial Unicode MS"/>
          <w:b w:val="0"/>
          <w:bCs w:val="0"/>
          <w:sz w:val="22"/>
          <w:szCs w:val="22"/>
        </w:rPr>
        <w:tab/>
      </w:r>
      <w:r>
        <w:rPr>
          <w:rFonts w:eastAsia="Arial Unicode MS" w:cs="Arial Unicode MS"/>
          <w:b w:val="0"/>
          <w:bCs w:val="0"/>
          <w:sz w:val="22"/>
          <w:szCs w:val="22"/>
        </w:rPr>
        <w:tab/>
      </w:r>
      <w:r>
        <w:rPr>
          <w:rFonts w:eastAsia="Arial Unicode MS" w:cs="Arial Unicode MS"/>
          <w:b w:val="0"/>
          <w:bCs w:val="0"/>
          <w:sz w:val="22"/>
          <w:szCs w:val="22"/>
        </w:rPr>
        <w:tab/>
        <w:t>Bana D- 3,5km (enklare prova-på bana)</w:t>
      </w:r>
    </w:p>
    <w:p w14:paraId="4E307F1A" w14:textId="634322D7" w:rsidR="00BE16AC" w:rsidRDefault="00C7204B">
      <w:pPr>
        <w:pStyle w:val="Brdtext"/>
        <w:rPr>
          <w:b w:val="0"/>
          <w:bCs w:val="0"/>
          <w:sz w:val="22"/>
          <w:szCs w:val="22"/>
        </w:rPr>
      </w:pPr>
      <w:r>
        <w:rPr>
          <w:rFonts w:eastAsia="Arial Unicode MS" w:cs="Arial Unicode MS"/>
          <w:b w:val="0"/>
          <w:bCs w:val="0"/>
          <w:sz w:val="22"/>
          <w:szCs w:val="22"/>
        </w:rPr>
        <w:t xml:space="preserve">Orienteringstävlingarna </w:t>
      </w:r>
      <w:r w:rsidR="00AD484D">
        <w:rPr>
          <w:rFonts w:eastAsia="Arial Unicode MS" w:cs="Arial Unicode MS"/>
          <w:b w:val="0"/>
          <w:bCs w:val="0"/>
          <w:sz w:val="22"/>
          <w:szCs w:val="22"/>
        </w:rPr>
        <w:t>13</w:t>
      </w:r>
      <w:r w:rsidR="008B3936">
        <w:rPr>
          <w:rFonts w:eastAsia="Arial Unicode MS" w:cs="Arial Unicode MS"/>
          <w:b w:val="0"/>
          <w:bCs w:val="0"/>
          <w:sz w:val="22"/>
          <w:szCs w:val="22"/>
        </w:rPr>
        <w:t>-</w:t>
      </w:r>
      <w:r w:rsidR="00AD484D">
        <w:rPr>
          <w:rFonts w:eastAsia="Arial Unicode MS" w:cs="Arial Unicode MS"/>
          <w:b w:val="0"/>
          <w:bCs w:val="0"/>
          <w:sz w:val="22"/>
          <w:szCs w:val="22"/>
        </w:rPr>
        <w:t>14</w:t>
      </w:r>
      <w:r>
        <w:rPr>
          <w:rFonts w:eastAsia="Arial Unicode MS" w:cs="Arial Unicode MS"/>
          <w:b w:val="0"/>
          <w:bCs w:val="0"/>
          <w:sz w:val="22"/>
          <w:szCs w:val="22"/>
        </w:rPr>
        <w:t xml:space="preserve"> november har egen inbjudan i Eventor. </w:t>
      </w:r>
    </w:p>
    <w:p w14:paraId="3588DA0B" w14:textId="77777777" w:rsidR="00BE16AC" w:rsidRDefault="00C7204B">
      <w:pPr>
        <w:pStyle w:val="Brdtext"/>
        <w:rPr>
          <w:rStyle w:val="Ingen"/>
          <w:b w:val="0"/>
          <w:bCs w:val="0"/>
          <w:sz w:val="22"/>
          <w:szCs w:val="22"/>
        </w:rPr>
      </w:pPr>
      <w:r>
        <w:rPr>
          <w:rFonts w:eastAsia="Arial Unicode MS" w:cs="Arial Unicode MS"/>
          <w:sz w:val="22"/>
          <w:szCs w:val="22"/>
        </w:rPr>
        <w:t>Allmänna färdmedel:</w:t>
      </w:r>
      <w:r>
        <w:rPr>
          <w:rFonts w:eastAsia="Arial Unicode MS" w:cs="Arial Unicode MS"/>
          <w:b w:val="0"/>
          <w:bCs w:val="0"/>
          <w:sz w:val="22"/>
          <w:szCs w:val="22"/>
        </w:rPr>
        <w:t xml:space="preserve"> SL-buss från Tullinge station ända fram till parkeringen. Se </w:t>
      </w:r>
      <w:hyperlink r:id="rId8" w:history="1">
        <w:r>
          <w:rPr>
            <w:rStyle w:val="Hyperlink0"/>
            <w:rFonts w:eastAsia="Arial Unicode MS" w:cs="Arial Unicode MS"/>
          </w:rPr>
          <w:t>www.sl.se</w:t>
        </w:r>
      </w:hyperlink>
      <w:r>
        <w:rPr>
          <w:rStyle w:val="Ingen"/>
          <w:rFonts w:eastAsia="Arial Unicode MS" w:cs="Arial Unicode MS"/>
          <w:b w:val="0"/>
          <w:bCs w:val="0"/>
          <w:sz w:val="22"/>
          <w:szCs w:val="22"/>
        </w:rPr>
        <w:t xml:space="preserve"> </w:t>
      </w:r>
    </w:p>
    <w:p w14:paraId="5E21AA6A" w14:textId="77777777" w:rsidR="00BE16AC" w:rsidRDefault="00C7204B">
      <w:pPr>
        <w:pStyle w:val="Brdtext"/>
        <w:rPr>
          <w:rStyle w:val="Ingen"/>
          <w:b w:val="0"/>
          <w:bCs w:val="0"/>
          <w:color w:val="FF0000"/>
          <w:sz w:val="22"/>
          <w:szCs w:val="22"/>
          <w:u w:color="FF0000"/>
        </w:rPr>
      </w:pPr>
      <w:r>
        <w:rPr>
          <w:rStyle w:val="Ingen"/>
          <w:rFonts w:eastAsia="Arial Unicode MS" w:cs="Arial Unicode MS"/>
          <w:sz w:val="22"/>
          <w:szCs w:val="22"/>
        </w:rPr>
        <w:t xml:space="preserve">Parkering: </w:t>
      </w:r>
      <w:r>
        <w:rPr>
          <w:rStyle w:val="Ingen"/>
          <w:rFonts w:eastAsia="Arial Unicode MS" w:cs="Arial Unicode MS"/>
          <w:b w:val="0"/>
          <w:bCs w:val="0"/>
          <w:sz w:val="22"/>
          <w:szCs w:val="22"/>
        </w:rPr>
        <w:t xml:space="preserve">Friluftsgårdens parkering, gott om plats för alla bilar. </w:t>
      </w:r>
    </w:p>
    <w:p w14:paraId="4C939D38" w14:textId="1445644C" w:rsidR="00BE16AC" w:rsidRDefault="00C7204B">
      <w:pPr>
        <w:pStyle w:val="Brdtext"/>
        <w:rPr>
          <w:rStyle w:val="Hyperlnk"/>
          <w:rFonts w:eastAsia="Arial Unicode MS" w:cs="Arial Unicode MS"/>
          <w:b w:val="0"/>
          <w:bCs w:val="0"/>
          <w:sz w:val="22"/>
          <w:szCs w:val="22"/>
        </w:rPr>
      </w:pPr>
      <w:r>
        <w:rPr>
          <w:rStyle w:val="Ingen"/>
          <w:rFonts w:eastAsia="Arial Unicode MS" w:cs="Arial Unicode MS"/>
          <w:sz w:val="22"/>
          <w:szCs w:val="22"/>
        </w:rPr>
        <w:t xml:space="preserve">Anmälan: </w:t>
      </w:r>
      <w:r>
        <w:rPr>
          <w:rStyle w:val="Ingen"/>
          <w:rFonts w:eastAsia="Arial Unicode MS" w:cs="Arial Unicode MS"/>
          <w:b w:val="0"/>
          <w:bCs w:val="0"/>
          <w:sz w:val="22"/>
          <w:szCs w:val="22"/>
        </w:rPr>
        <w:t xml:space="preserve">Ordinarie anmälan stänger söndagen </w:t>
      </w:r>
      <w:r w:rsidR="00AD484D">
        <w:rPr>
          <w:rStyle w:val="Ingen"/>
          <w:rFonts w:eastAsia="Arial Unicode MS" w:cs="Arial Unicode MS"/>
          <w:b w:val="0"/>
          <w:bCs w:val="0"/>
          <w:sz w:val="22"/>
          <w:szCs w:val="22"/>
        </w:rPr>
        <w:t>7</w:t>
      </w:r>
      <w:r>
        <w:rPr>
          <w:rStyle w:val="Ingen"/>
          <w:rFonts w:eastAsia="Arial Unicode MS" w:cs="Arial Unicode MS"/>
          <w:b w:val="0"/>
          <w:bCs w:val="0"/>
          <w:sz w:val="22"/>
          <w:szCs w:val="22"/>
        </w:rPr>
        <w:t xml:space="preserve"> november, kl 23.59. Anmälningsavgift för vuxna </w:t>
      </w:r>
      <w:r w:rsidRPr="00910953">
        <w:rPr>
          <w:rStyle w:val="Ingen"/>
          <w:rFonts w:eastAsia="Arial Unicode MS" w:cs="Arial Unicode MS"/>
          <w:b w:val="0"/>
          <w:bCs w:val="0"/>
          <w:color w:val="auto"/>
          <w:sz w:val="22"/>
          <w:szCs w:val="22"/>
        </w:rPr>
        <w:t>1</w:t>
      </w:r>
      <w:r w:rsidR="00910953" w:rsidRPr="00910953">
        <w:rPr>
          <w:rStyle w:val="Ingen"/>
          <w:rFonts w:eastAsia="Arial Unicode MS" w:cs="Arial Unicode MS"/>
          <w:b w:val="0"/>
          <w:bCs w:val="0"/>
          <w:color w:val="auto"/>
          <w:sz w:val="22"/>
          <w:szCs w:val="22"/>
        </w:rPr>
        <w:t>00kr</w:t>
      </w:r>
      <w:r w:rsidRPr="00910953">
        <w:rPr>
          <w:rStyle w:val="Ingen"/>
          <w:rFonts w:eastAsia="Arial Unicode MS" w:cs="Arial Unicode MS"/>
          <w:b w:val="0"/>
          <w:bCs w:val="0"/>
          <w:color w:val="auto"/>
          <w:sz w:val="22"/>
          <w:szCs w:val="22"/>
        </w:rPr>
        <w:t xml:space="preserve"> och för ungdomar </w:t>
      </w:r>
      <w:r w:rsidR="00910953" w:rsidRPr="00910953">
        <w:rPr>
          <w:rStyle w:val="Ingen"/>
          <w:rFonts w:eastAsia="Arial Unicode MS" w:cs="Arial Unicode MS"/>
          <w:b w:val="0"/>
          <w:bCs w:val="0"/>
          <w:color w:val="auto"/>
          <w:sz w:val="22"/>
          <w:szCs w:val="22"/>
        </w:rPr>
        <w:t>75kr</w:t>
      </w:r>
      <w:r w:rsidRPr="00910953">
        <w:rPr>
          <w:rStyle w:val="Ingen"/>
          <w:rFonts w:eastAsia="Arial Unicode MS" w:cs="Arial Unicode MS"/>
          <w:b w:val="0"/>
          <w:bCs w:val="0"/>
          <w:color w:val="auto"/>
          <w:sz w:val="22"/>
          <w:szCs w:val="22"/>
        </w:rPr>
        <w:t xml:space="preserve"> </w:t>
      </w:r>
      <w:r>
        <w:rPr>
          <w:rStyle w:val="Ingen"/>
          <w:rFonts w:eastAsia="Arial Unicode MS" w:cs="Arial Unicode MS"/>
          <w:b w:val="0"/>
          <w:bCs w:val="0"/>
          <w:sz w:val="22"/>
          <w:szCs w:val="22"/>
        </w:rPr>
        <w:t xml:space="preserve">Efteranmälan med 50% avgiftstillägg, tom onsdag </w:t>
      </w:r>
      <w:r w:rsidR="00AD484D">
        <w:rPr>
          <w:rStyle w:val="Ingen"/>
          <w:rFonts w:eastAsia="Arial Unicode MS" w:cs="Arial Unicode MS"/>
          <w:b w:val="0"/>
          <w:bCs w:val="0"/>
          <w:sz w:val="22"/>
          <w:szCs w:val="22"/>
        </w:rPr>
        <w:t>10</w:t>
      </w:r>
      <w:r>
        <w:rPr>
          <w:rStyle w:val="Ingen"/>
          <w:rFonts w:eastAsia="Arial Unicode MS" w:cs="Arial Unicode MS"/>
          <w:b w:val="0"/>
          <w:bCs w:val="0"/>
          <w:sz w:val="22"/>
          <w:szCs w:val="22"/>
        </w:rPr>
        <w:t xml:space="preserve"> november, kl 23.59.</w:t>
      </w:r>
      <w:r w:rsidR="002F2A50">
        <w:rPr>
          <w:rStyle w:val="Ingen"/>
          <w:rFonts w:eastAsia="Arial Unicode MS" w:cs="Arial Unicode MS"/>
          <w:b w:val="0"/>
          <w:bCs w:val="0"/>
          <w:sz w:val="22"/>
          <w:szCs w:val="22"/>
        </w:rPr>
        <w:t xml:space="preserve">  </w:t>
      </w:r>
      <w:r>
        <w:rPr>
          <w:rStyle w:val="Ingen"/>
          <w:rFonts w:eastAsia="Arial Unicode MS" w:cs="Arial Unicode MS"/>
          <w:b w:val="0"/>
          <w:bCs w:val="0"/>
          <w:sz w:val="22"/>
          <w:szCs w:val="22"/>
        </w:rPr>
        <w:t xml:space="preserve"> </w:t>
      </w:r>
      <w:hyperlink r:id="rId9" w:history="1">
        <w:r w:rsidR="005B7A2A" w:rsidRPr="005B7A2A">
          <w:rPr>
            <w:rStyle w:val="Hyperlnk"/>
            <w:rFonts w:eastAsia="Arial Unicode MS" w:cs="Arial Unicode MS"/>
            <w:b w:val="0"/>
            <w:bCs w:val="0"/>
            <w:sz w:val="22"/>
            <w:szCs w:val="22"/>
          </w:rPr>
          <w:t>https://eventor.orientering.se/Events/Show/38462</w:t>
        </w:r>
      </w:hyperlink>
    </w:p>
    <w:p w14:paraId="45257068" w14:textId="472B0952" w:rsidR="002F2A50" w:rsidRPr="002F2A50" w:rsidRDefault="002F2A50">
      <w:pPr>
        <w:pStyle w:val="Brdtext"/>
        <w:rPr>
          <w:rStyle w:val="Ingen"/>
          <w:b w:val="0"/>
          <w:bCs w:val="0"/>
          <w:sz w:val="22"/>
          <w:szCs w:val="22"/>
        </w:rPr>
      </w:pPr>
      <w:r>
        <w:rPr>
          <w:rStyle w:val="Hyperlnk"/>
          <w:rFonts w:eastAsia="Arial Unicode MS" w:cs="Arial Unicode MS"/>
          <w:sz w:val="22"/>
          <w:szCs w:val="22"/>
          <w:u w:val="none"/>
        </w:rPr>
        <w:t xml:space="preserve">Direktanmälan: </w:t>
      </w:r>
      <w:r w:rsidR="000B58B3">
        <w:rPr>
          <w:rStyle w:val="Hyperlnk"/>
          <w:rFonts w:eastAsia="Arial Unicode MS" w:cs="Arial Unicode MS"/>
          <w:b w:val="0"/>
          <w:bCs w:val="0"/>
          <w:sz w:val="22"/>
          <w:szCs w:val="22"/>
          <w:u w:val="none"/>
        </w:rPr>
        <w:t xml:space="preserve">Möjligt på plats mellan kl.10-11. </w:t>
      </w:r>
      <w:r w:rsidR="009B3A19">
        <w:rPr>
          <w:rStyle w:val="Hyperlnk"/>
          <w:rFonts w:eastAsia="Arial Unicode MS" w:cs="Arial Unicode MS"/>
          <w:b w:val="0"/>
          <w:bCs w:val="0"/>
          <w:sz w:val="22"/>
          <w:szCs w:val="22"/>
          <w:u w:val="none"/>
        </w:rPr>
        <w:t xml:space="preserve">Vuxen 150kr, ungdom 100kr. </w:t>
      </w:r>
    </w:p>
    <w:p w14:paraId="560338B8" w14:textId="4ADBA5D3" w:rsidR="00BE16AC" w:rsidRDefault="00C7204B">
      <w:pPr>
        <w:pStyle w:val="Brdtext"/>
        <w:rPr>
          <w:rStyle w:val="Ingen"/>
          <w:b w:val="0"/>
          <w:bCs w:val="0"/>
          <w:sz w:val="22"/>
          <w:szCs w:val="22"/>
        </w:rPr>
      </w:pPr>
      <w:r>
        <w:rPr>
          <w:rStyle w:val="Ingen"/>
          <w:rFonts w:eastAsia="Arial Unicode MS" w:cs="Arial Unicode MS"/>
          <w:sz w:val="22"/>
          <w:szCs w:val="22"/>
        </w:rPr>
        <w:t xml:space="preserve">Start: </w:t>
      </w:r>
      <w:r>
        <w:rPr>
          <w:rStyle w:val="Ingen"/>
          <w:rFonts w:eastAsia="Arial Unicode MS" w:cs="Arial Unicode MS"/>
          <w:b w:val="0"/>
          <w:bCs w:val="0"/>
          <w:sz w:val="22"/>
          <w:szCs w:val="22"/>
        </w:rPr>
        <w:t>Start sker genom startstämpling</w:t>
      </w:r>
      <w:r w:rsidR="004F4417">
        <w:rPr>
          <w:rStyle w:val="Ingen"/>
          <w:rFonts w:eastAsia="Arial Unicode MS" w:cs="Arial Unicode MS"/>
          <w:b w:val="0"/>
          <w:bCs w:val="0"/>
          <w:sz w:val="22"/>
          <w:szCs w:val="22"/>
        </w:rPr>
        <w:t>. Endast möjligt med start mellan 10</w:t>
      </w:r>
      <w:r w:rsidR="00715C30">
        <w:rPr>
          <w:rStyle w:val="Ingen"/>
          <w:rFonts w:eastAsia="Arial Unicode MS" w:cs="Arial Unicode MS"/>
          <w:b w:val="0"/>
          <w:bCs w:val="0"/>
          <w:sz w:val="22"/>
          <w:szCs w:val="22"/>
        </w:rPr>
        <w:t xml:space="preserve">.30-12. </w:t>
      </w:r>
      <w:r w:rsidR="00BD523A">
        <w:rPr>
          <w:rStyle w:val="Ingen"/>
          <w:rFonts w:eastAsia="Arial Unicode MS" w:cs="Arial Unicode MS"/>
          <w:b w:val="0"/>
          <w:bCs w:val="0"/>
          <w:color w:val="FF0000"/>
          <w:sz w:val="22"/>
          <w:szCs w:val="22"/>
        </w:rPr>
        <w:t xml:space="preserve">Möjlighet att kombinera med orienteringslöpning vid tidig start. </w:t>
      </w:r>
      <w:r w:rsidR="004F4417">
        <w:rPr>
          <w:rStyle w:val="Ingen"/>
          <w:rFonts w:eastAsia="Arial Unicode MS" w:cs="Arial Unicode MS"/>
          <w:b w:val="0"/>
          <w:bCs w:val="0"/>
          <w:sz w:val="22"/>
          <w:szCs w:val="22"/>
        </w:rPr>
        <w:t xml:space="preserve"> </w:t>
      </w:r>
    </w:p>
    <w:p w14:paraId="54A3E0B4" w14:textId="0E72A86D" w:rsidR="00BE16AC" w:rsidRPr="00F438A7" w:rsidRDefault="00C7204B">
      <w:pPr>
        <w:pStyle w:val="Brdtext"/>
        <w:rPr>
          <w:rStyle w:val="Ingen"/>
          <w:color w:val="auto"/>
          <w:sz w:val="22"/>
          <w:szCs w:val="22"/>
        </w:rPr>
      </w:pPr>
      <w:r w:rsidRPr="00F438A7">
        <w:rPr>
          <w:rStyle w:val="Ingen"/>
          <w:rFonts w:eastAsia="Arial Unicode MS" w:cs="Arial Unicode MS"/>
          <w:color w:val="auto"/>
          <w:sz w:val="22"/>
          <w:szCs w:val="22"/>
        </w:rPr>
        <w:t xml:space="preserve">Karta: </w:t>
      </w:r>
      <w:r w:rsidRPr="00F438A7">
        <w:rPr>
          <w:rStyle w:val="Ingen"/>
          <w:rFonts w:eastAsia="Arial Unicode MS" w:cs="Arial Unicode MS"/>
          <w:b w:val="0"/>
          <w:bCs w:val="0"/>
          <w:color w:val="auto"/>
          <w:sz w:val="22"/>
          <w:szCs w:val="22"/>
        </w:rPr>
        <w:t>Tullinge- Tumba, konverterad till MTBO 201</w:t>
      </w:r>
      <w:r w:rsidR="003343C5" w:rsidRPr="00F438A7">
        <w:rPr>
          <w:rStyle w:val="Ingen"/>
          <w:rFonts w:eastAsia="Arial Unicode MS" w:cs="Arial Unicode MS"/>
          <w:b w:val="0"/>
          <w:bCs w:val="0"/>
          <w:color w:val="auto"/>
          <w:sz w:val="22"/>
          <w:szCs w:val="22"/>
        </w:rPr>
        <w:t>9 (SM-Karta 2019)</w:t>
      </w:r>
      <w:r w:rsidRPr="00F438A7">
        <w:rPr>
          <w:rStyle w:val="Ingen"/>
          <w:rFonts w:eastAsia="Arial Unicode MS" w:cs="Arial Unicode MS"/>
          <w:b w:val="0"/>
          <w:bCs w:val="0"/>
          <w:color w:val="auto"/>
          <w:sz w:val="22"/>
          <w:szCs w:val="22"/>
        </w:rPr>
        <w:t>.</w:t>
      </w:r>
      <w:r w:rsidR="00AD484D" w:rsidRPr="00F438A7">
        <w:rPr>
          <w:rStyle w:val="Ingen"/>
          <w:rFonts w:eastAsia="Arial Unicode MS" w:cs="Arial Unicode MS"/>
          <w:b w:val="0"/>
          <w:bCs w:val="0"/>
          <w:color w:val="auto"/>
          <w:sz w:val="22"/>
          <w:szCs w:val="22"/>
        </w:rPr>
        <w:t xml:space="preserve"> Reviderad 2020</w:t>
      </w:r>
      <w:r w:rsidRPr="00F438A7">
        <w:rPr>
          <w:rStyle w:val="Ingen"/>
          <w:rFonts w:eastAsia="Arial Unicode MS" w:cs="Arial Unicode MS"/>
          <w:b w:val="0"/>
          <w:bCs w:val="0"/>
          <w:color w:val="auto"/>
          <w:sz w:val="22"/>
          <w:szCs w:val="22"/>
        </w:rPr>
        <w:t xml:space="preserve"> </w:t>
      </w:r>
      <w:r w:rsidRPr="00F438A7">
        <w:rPr>
          <w:rStyle w:val="Ingen"/>
          <w:rFonts w:eastAsia="Arial Unicode MS" w:cs="Arial Unicode MS"/>
          <w:color w:val="auto"/>
          <w:sz w:val="22"/>
          <w:szCs w:val="22"/>
        </w:rPr>
        <w:t xml:space="preserve">Skala </w:t>
      </w:r>
      <w:r w:rsidR="003343C5" w:rsidRPr="00F438A7">
        <w:rPr>
          <w:rStyle w:val="Ingen"/>
          <w:rFonts w:eastAsia="Arial Unicode MS" w:cs="Arial Unicode MS"/>
          <w:color w:val="auto"/>
          <w:sz w:val="22"/>
          <w:szCs w:val="22"/>
        </w:rPr>
        <w:t>1:10.000</w:t>
      </w:r>
      <w:r w:rsidR="005D0CA3" w:rsidRPr="00F438A7">
        <w:rPr>
          <w:rStyle w:val="Ingen"/>
          <w:rFonts w:eastAsia="Arial Unicode MS" w:cs="Arial Unicode MS"/>
          <w:color w:val="auto"/>
          <w:sz w:val="22"/>
          <w:szCs w:val="22"/>
        </w:rPr>
        <w:t xml:space="preserve"> i A3-format för alla banor förutom ”prova på klassen” som har A4</w:t>
      </w:r>
      <w:r w:rsidRPr="00F438A7">
        <w:rPr>
          <w:rStyle w:val="Ingen"/>
          <w:rFonts w:eastAsia="Arial Unicode MS" w:cs="Arial Unicode MS"/>
          <w:b w:val="0"/>
          <w:bCs w:val="0"/>
          <w:color w:val="auto"/>
          <w:sz w:val="22"/>
          <w:szCs w:val="22"/>
        </w:rPr>
        <w:t xml:space="preserve"> Ekvidistans 4m. </w:t>
      </w:r>
    </w:p>
    <w:p w14:paraId="2DF04EE1" w14:textId="77777777" w:rsidR="00BE16AC" w:rsidRDefault="00C7204B">
      <w:pPr>
        <w:pStyle w:val="Brdtext"/>
        <w:rPr>
          <w:rStyle w:val="Ingen"/>
          <w:b w:val="0"/>
          <w:bCs w:val="0"/>
          <w:sz w:val="22"/>
          <w:szCs w:val="22"/>
        </w:rPr>
      </w:pPr>
      <w:r>
        <w:rPr>
          <w:rStyle w:val="Ingen"/>
          <w:rFonts w:eastAsia="Arial Unicode MS" w:cs="Arial Unicode MS"/>
          <w:sz w:val="22"/>
          <w:szCs w:val="22"/>
        </w:rPr>
        <w:t xml:space="preserve">Terräng: </w:t>
      </w:r>
      <w:r>
        <w:rPr>
          <w:rStyle w:val="Ingen"/>
          <w:rFonts w:eastAsia="Arial Unicode MS" w:cs="Arial Unicode MS"/>
          <w:b w:val="0"/>
          <w:bCs w:val="0"/>
          <w:sz w:val="22"/>
          <w:szCs w:val="22"/>
        </w:rPr>
        <w:t>Tävlingsområdet består av ett stort antal grusvägar samt stigar, såväl större som mindre liksom snabba eller tekniska. Kuperingen är svag och består främst av ett antal småbackar. Alltså som gjort för MTB-O!   Orienteringstävlingen på söndagen avgörs i eget område.</w:t>
      </w:r>
    </w:p>
    <w:p w14:paraId="770EE062" w14:textId="32ADCAA6" w:rsidR="00BE16AC" w:rsidRPr="005D0CA3" w:rsidRDefault="00C7204B">
      <w:pPr>
        <w:pStyle w:val="Brdtext"/>
        <w:rPr>
          <w:rStyle w:val="Ingen"/>
          <w:b w:val="0"/>
          <w:bCs w:val="0"/>
          <w:color w:val="FF0000"/>
          <w:sz w:val="22"/>
          <w:szCs w:val="22"/>
        </w:rPr>
      </w:pPr>
      <w:r>
        <w:rPr>
          <w:rStyle w:val="Ingen"/>
          <w:rFonts w:eastAsia="Arial Unicode MS" w:cs="Arial Unicode MS"/>
          <w:sz w:val="22"/>
          <w:szCs w:val="22"/>
        </w:rPr>
        <w:t xml:space="preserve">Kartställ: </w:t>
      </w:r>
      <w:r w:rsidR="003343C5" w:rsidRPr="00F438A7">
        <w:rPr>
          <w:rStyle w:val="Ingen"/>
          <w:rFonts w:eastAsia="Arial Unicode MS" w:cs="Arial Unicode MS"/>
          <w:b w:val="0"/>
          <w:bCs w:val="0"/>
          <w:color w:val="auto"/>
          <w:sz w:val="22"/>
          <w:szCs w:val="22"/>
        </w:rPr>
        <w:t xml:space="preserve">Ett </w:t>
      </w:r>
      <w:r w:rsidR="003343C5" w:rsidRPr="00F438A7">
        <w:rPr>
          <w:rStyle w:val="Ingen"/>
          <w:rFonts w:eastAsia="Arial Unicode MS" w:cs="Arial Unicode MS"/>
          <w:color w:val="auto"/>
          <w:sz w:val="22"/>
          <w:szCs w:val="22"/>
        </w:rPr>
        <w:t>fåtal</w:t>
      </w:r>
      <w:r w:rsidR="003343C5" w:rsidRPr="00F438A7">
        <w:rPr>
          <w:rStyle w:val="Ingen"/>
          <w:rFonts w:eastAsia="Arial Unicode MS" w:cs="Arial Unicode MS"/>
          <w:b w:val="0"/>
          <w:bCs w:val="0"/>
          <w:color w:val="auto"/>
          <w:sz w:val="22"/>
          <w:szCs w:val="22"/>
        </w:rPr>
        <w:t xml:space="preserve"> kartställ fin</w:t>
      </w:r>
      <w:r w:rsidR="005D0CA3" w:rsidRPr="00F438A7">
        <w:rPr>
          <w:rStyle w:val="Ingen"/>
          <w:rFonts w:eastAsia="Arial Unicode MS" w:cs="Arial Unicode MS"/>
          <w:b w:val="0"/>
          <w:bCs w:val="0"/>
          <w:color w:val="auto"/>
          <w:sz w:val="22"/>
          <w:szCs w:val="22"/>
        </w:rPr>
        <w:t>ns</w:t>
      </w:r>
      <w:r w:rsidR="003343C5" w:rsidRPr="00F438A7">
        <w:rPr>
          <w:rStyle w:val="Ingen"/>
          <w:rFonts w:eastAsia="Arial Unicode MS" w:cs="Arial Unicode MS"/>
          <w:b w:val="0"/>
          <w:bCs w:val="0"/>
          <w:color w:val="auto"/>
          <w:sz w:val="22"/>
          <w:szCs w:val="22"/>
        </w:rPr>
        <w:t xml:space="preserve"> att hyra av arrangöre</w:t>
      </w:r>
      <w:r w:rsidR="00A04E48" w:rsidRPr="00F438A7">
        <w:rPr>
          <w:rStyle w:val="Ingen"/>
          <w:rFonts w:eastAsia="Arial Unicode MS" w:cs="Arial Unicode MS"/>
          <w:b w:val="0"/>
          <w:bCs w:val="0"/>
          <w:color w:val="auto"/>
          <w:sz w:val="22"/>
          <w:szCs w:val="22"/>
        </w:rPr>
        <w:t>n</w:t>
      </w:r>
      <w:r w:rsidR="008B3936" w:rsidRPr="00F438A7">
        <w:rPr>
          <w:rStyle w:val="Ingen"/>
          <w:rFonts w:eastAsia="Arial Unicode MS" w:cs="Arial Unicode MS"/>
          <w:b w:val="0"/>
          <w:bCs w:val="0"/>
          <w:color w:val="auto"/>
          <w:sz w:val="22"/>
          <w:szCs w:val="22"/>
        </w:rPr>
        <w:t>.</w:t>
      </w:r>
      <w:r w:rsidR="00A04E48" w:rsidRPr="00F438A7">
        <w:rPr>
          <w:rStyle w:val="Ingen"/>
          <w:rFonts w:eastAsia="Arial Unicode MS" w:cs="Arial Unicode MS"/>
          <w:b w:val="0"/>
          <w:bCs w:val="0"/>
          <w:color w:val="auto"/>
          <w:sz w:val="22"/>
          <w:szCs w:val="22"/>
        </w:rPr>
        <w:t xml:space="preserve"> Skicka mail till bjorn.normark@gmail.com,</w:t>
      </w:r>
      <w:r w:rsidR="008B3936" w:rsidRPr="00F438A7">
        <w:rPr>
          <w:rStyle w:val="Ingen"/>
          <w:rFonts w:eastAsia="Arial Unicode MS" w:cs="Arial Unicode MS"/>
          <w:b w:val="0"/>
          <w:bCs w:val="0"/>
          <w:color w:val="auto"/>
          <w:sz w:val="22"/>
          <w:szCs w:val="22"/>
        </w:rPr>
        <w:t xml:space="preserve"> Först till kvarn!</w:t>
      </w:r>
      <w:r w:rsidR="00A04E48" w:rsidRPr="00F438A7">
        <w:rPr>
          <w:rStyle w:val="Ingen"/>
          <w:rFonts w:eastAsia="Arial Unicode MS" w:cs="Arial Unicode MS"/>
          <w:b w:val="0"/>
          <w:bCs w:val="0"/>
          <w:color w:val="auto"/>
          <w:sz w:val="22"/>
          <w:szCs w:val="22"/>
        </w:rPr>
        <w:t xml:space="preserve"> </w:t>
      </w:r>
    </w:p>
    <w:p w14:paraId="10C2F6DB" w14:textId="77777777" w:rsidR="00BE16AC" w:rsidRDefault="00C7204B">
      <w:pPr>
        <w:pStyle w:val="Brdtext"/>
        <w:rPr>
          <w:rStyle w:val="Ingen"/>
          <w:sz w:val="22"/>
          <w:szCs w:val="22"/>
        </w:rPr>
      </w:pPr>
      <w:r>
        <w:rPr>
          <w:rStyle w:val="Ingen"/>
          <w:rFonts w:eastAsia="Arial Unicode MS" w:cs="Arial Unicode MS"/>
          <w:sz w:val="22"/>
          <w:szCs w:val="22"/>
        </w:rPr>
        <w:t xml:space="preserve">Sportförsäljning: </w:t>
      </w:r>
      <w:r>
        <w:rPr>
          <w:rStyle w:val="Ingen"/>
          <w:rFonts w:eastAsia="Arial Unicode MS" w:cs="Arial Unicode MS"/>
          <w:b w:val="0"/>
          <w:bCs w:val="0"/>
          <w:sz w:val="22"/>
          <w:szCs w:val="22"/>
        </w:rPr>
        <w:t>Orienteringsspecialisten finns på plats på parkeringen med bra erbjudanden!</w:t>
      </w:r>
    </w:p>
    <w:p w14:paraId="2284EEBA" w14:textId="201B7F40" w:rsidR="00BE16AC" w:rsidRDefault="00C7204B">
      <w:pPr>
        <w:pStyle w:val="Brdtext"/>
        <w:rPr>
          <w:rStyle w:val="Ingen"/>
          <w:b w:val="0"/>
          <w:bCs w:val="0"/>
          <w:sz w:val="22"/>
          <w:szCs w:val="22"/>
        </w:rPr>
      </w:pPr>
      <w:r>
        <w:rPr>
          <w:rStyle w:val="Ingen"/>
          <w:rFonts w:eastAsia="Arial Unicode MS" w:cs="Arial Unicode MS"/>
          <w:sz w:val="22"/>
          <w:szCs w:val="22"/>
        </w:rPr>
        <w:t xml:space="preserve">Lida Värdshus: </w:t>
      </w:r>
      <w:r w:rsidRPr="008B3936">
        <w:rPr>
          <w:rStyle w:val="Ingen"/>
          <w:rFonts w:eastAsia="Arial Unicode MS" w:cs="Arial Unicode MS"/>
          <w:b w:val="0"/>
          <w:bCs w:val="0"/>
          <w:sz w:val="22"/>
          <w:szCs w:val="22"/>
        </w:rPr>
        <w:t>S</w:t>
      </w:r>
      <w:r>
        <w:rPr>
          <w:rStyle w:val="Ingen"/>
          <w:rFonts w:eastAsia="Arial Unicode MS" w:cs="Arial Unicode MS"/>
          <w:b w:val="0"/>
          <w:bCs w:val="0"/>
          <w:sz w:val="22"/>
          <w:szCs w:val="22"/>
        </w:rPr>
        <w:t xml:space="preserve">erveringen på Värdshuset är öppen under tävlingshelgen och erbjuder både gofika och lunch.  </w:t>
      </w:r>
    </w:p>
    <w:p w14:paraId="60C70DC4" w14:textId="77777777" w:rsidR="00BE16AC" w:rsidRDefault="00C7204B">
      <w:pPr>
        <w:pStyle w:val="Brdtext"/>
        <w:rPr>
          <w:rStyle w:val="Ingen"/>
          <w:sz w:val="22"/>
          <w:szCs w:val="22"/>
        </w:rPr>
      </w:pPr>
      <w:r>
        <w:rPr>
          <w:rStyle w:val="Ingen"/>
          <w:rFonts w:eastAsia="Arial Unicode MS" w:cs="Arial Unicode MS"/>
          <w:sz w:val="22"/>
          <w:szCs w:val="22"/>
        </w:rPr>
        <w:t xml:space="preserve">Accropark Höghöjdsbana: </w:t>
      </w:r>
      <w:r>
        <w:rPr>
          <w:rStyle w:val="Ingen"/>
          <w:rFonts w:eastAsia="Arial Unicode MS" w:cs="Arial Unicode MS"/>
          <w:b w:val="0"/>
          <w:bCs w:val="0"/>
          <w:sz w:val="22"/>
          <w:szCs w:val="22"/>
        </w:rPr>
        <w:t xml:space="preserve">Passa på att testa höghöjdsbanan och svinga er bland trädens kronor och stammar. En kombination av klättring, balans, mod och lek tar er fram mellan träden. Läs mer och boka på </w:t>
      </w:r>
      <w:hyperlink r:id="rId10" w:history="1">
        <w:r>
          <w:rPr>
            <w:rStyle w:val="Hyperlink0"/>
            <w:rFonts w:eastAsia="Arial Unicode MS" w:cs="Arial Unicode MS"/>
          </w:rPr>
          <w:t>www.accropark@lida.nu</w:t>
        </w:r>
      </w:hyperlink>
      <w:r>
        <w:rPr>
          <w:rStyle w:val="Ingen"/>
          <w:rFonts w:eastAsia="Arial Unicode MS" w:cs="Arial Unicode MS"/>
          <w:b w:val="0"/>
          <w:bCs w:val="0"/>
          <w:sz w:val="14"/>
          <w:szCs w:val="14"/>
        </w:rPr>
        <w:t xml:space="preserve"> </w:t>
      </w:r>
    </w:p>
    <w:p w14:paraId="208B85BE" w14:textId="358308A0" w:rsidR="00BE16AC" w:rsidRDefault="00C7204B">
      <w:pPr>
        <w:pStyle w:val="Brdtext"/>
      </w:pPr>
      <w:r>
        <w:rPr>
          <w:rStyle w:val="Ingen"/>
          <w:rFonts w:eastAsia="Arial Unicode MS" w:cs="Arial Unicode MS"/>
          <w:sz w:val="22"/>
          <w:szCs w:val="22"/>
        </w:rPr>
        <w:t xml:space="preserve">Tävlingsledare: </w:t>
      </w:r>
      <w:r>
        <w:rPr>
          <w:rStyle w:val="Ingen"/>
          <w:rFonts w:eastAsia="Arial Unicode MS" w:cs="Arial Unicode MS"/>
          <w:b w:val="0"/>
          <w:bCs w:val="0"/>
          <w:sz w:val="22"/>
          <w:szCs w:val="22"/>
        </w:rPr>
        <w:t xml:space="preserve">Lennart Agén, 070-564 17 10 alternativt </w:t>
      </w:r>
      <w:hyperlink r:id="rId11" w:history="1">
        <w:r>
          <w:rPr>
            <w:rStyle w:val="Hyperlink0"/>
            <w:rFonts w:eastAsia="Arial Unicode MS" w:cs="Arial Unicode MS"/>
          </w:rPr>
          <w:t>lennart@agen.se</w:t>
        </w:r>
      </w:hyperlink>
      <w:r w:rsidR="009B3A19" w:rsidRPr="009B3A19">
        <w:rPr>
          <w:rStyle w:val="Ingen"/>
          <w:rFonts w:eastAsia="Arial Unicode MS" w:cs="Arial Unicode MS"/>
          <w:sz w:val="22"/>
          <w:szCs w:val="22"/>
        </w:rPr>
        <w:t xml:space="preserve"> </w:t>
      </w:r>
      <w:r w:rsidR="009B3A19">
        <w:rPr>
          <w:rStyle w:val="Ingen"/>
          <w:rFonts w:eastAsia="Arial Unicode MS" w:cs="Arial Unicode MS"/>
          <w:sz w:val="22"/>
          <w:szCs w:val="22"/>
        </w:rPr>
        <w:t xml:space="preserve">Banläggare: </w:t>
      </w:r>
      <w:r w:rsidR="009B3A19">
        <w:rPr>
          <w:rStyle w:val="Ingen"/>
          <w:rFonts w:eastAsia="Arial Unicode MS" w:cs="Arial Unicode MS"/>
          <w:b w:val="0"/>
          <w:bCs w:val="0"/>
          <w:sz w:val="22"/>
          <w:szCs w:val="22"/>
        </w:rPr>
        <w:t>Björn Normark</w:t>
      </w:r>
      <w:r>
        <w:rPr>
          <w:rStyle w:val="Ingen"/>
          <w:sz w:val="22"/>
          <w:szCs w:val="22"/>
        </w:rPr>
        <w:br/>
      </w:r>
      <w:r>
        <w:rPr>
          <w:rStyle w:val="Ingen"/>
          <w:sz w:val="22"/>
          <w:szCs w:val="22"/>
        </w:rPr>
        <w:br/>
      </w:r>
    </w:p>
    <w:sectPr w:rsidR="00BE16AC">
      <w:headerReference w:type="default" r:id="rId12"/>
      <w:footerReference w:type="default" r:id="rId13"/>
      <w:pgSz w:w="11900" w:h="16840"/>
      <w:pgMar w:top="680" w:right="680" w:bottom="3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55E8" w14:textId="77777777" w:rsidR="00F21AC9" w:rsidRDefault="00F21AC9">
      <w:r>
        <w:separator/>
      </w:r>
    </w:p>
  </w:endnote>
  <w:endnote w:type="continuationSeparator" w:id="0">
    <w:p w14:paraId="05C477AF" w14:textId="77777777" w:rsidR="00F21AC9" w:rsidRDefault="00F2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202" w14:textId="77777777" w:rsidR="00BE16AC" w:rsidRDefault="00BE16AC">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D9D9" w14:textId="77777777" w:rsidR="00F21AC9" w:rsidRDefault="00F21AC9">
      <w:r>
        <w:separator/>
      </w:r>
    </w:p>
  </w:footnote>
  <w:footnote w:type="continuationSeparator" w:id="0">
    <w:p w14:paraId="0F8B65AF" w14:textId="77777777" w:rsidR="00F21AC9" w:rsidRDefault="00F2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ADAE" w14:textId="77777777" w:rsidR="00BE16AC" w:rsidRDefault="00BE16AC">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AC"/>
    <w:rsid w:val="000B58B3"/>
    <w:rsid w:val="002F2A50"/>
    <w:rsid w:val="003343C5"/>
    <w:rsid w:val="00360F88"/>
    <w:rsid w:val="004A26F3"/>
    <w:rsid w:val="004F4417"/>
    <w:rsid w:val="005B7A2A"/>
    <w:rsid w:val="005D0CA3"/>
    <w:rsid w:val="00651CAE"/>
    <w:rsid w:val="00715C30"/>
    <w:rsid w:val="008631B2"/>
    <w:rsid w:val="008B3936"/>
    <w:rsid w:val="00910953"/>
    <w:rsid w:val="00921FE5"/>
    <w:rsid w:val="009B3A19"/>
    <w:rsid w:val="00A04E48"/>
    <w:rsid w:val="00AA40C8"/>
    <w:rsid w:val="00AA7E0D"/>
    <w:rsid w:val="00AC1301"/>
    <w:rsid w:val="00AD484D"/>
    <w:rsid w:val="00BB1B0A"/>
    <w:rsid w:val="00BD523A"/>
    <w:rsid w:val="00BE16AC"/>
    <w:rsid w:val="00C7204B"/>
    <w:rsid w:val="00EB1110"/>
    <w:rsid w:val="00F21AC9"/>
    <w:rsid w:val="00F438A7"/>
    <w:rsid w:val="00FC1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83B5"/>
  <w15:docId w15:val="{7954C819-253A-4D37-A82D-3DF26AA4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pPr>
      <w:spacing w:after="160" w:line="259" w:lineRule="auto"/>
    </w:pPr>
    <w:rPr>
      <w:rFonts w:ascii="Arial" w:eastAsia="Arial" w:hAnsi="Arial" w:cs="Arial"/>
      <w:b/>
      <w:bCs/>
      <w:color w:val="000000"/>
      <w:sz w:val="34"/>
      <w:szCs w:val="34"/>
      <w:u w:color="000000"/>
      <w14:textOutline w14:w="12700" w14:cap="flat" w14:cmpd="sng" w14:algn="ctr">
        <w14:noFill/>
        <w14:prstDash w14:val="solid"/>
        <w14:miter w14:lim="400000"/>
      </w14:textOutline>
    </w:rPr>
  </w:style>
  <w:style w:type="character" w:customStyle="1" w:styleId="Ingen">
    <w:name w:val="Ingen"/>
  </w:style>
  <w:style w:type="character" w:customStyle="1" w:styleId="Hyperlink0">
    <w:name w:val="Hyperlink.0"/>
    <w:basedOn w:val="Ingen"/>
    <w:rPr>
      <w:outline w:val="0"/>
      <w:color w:val="0000FF"/>
      <w:sz w:val="22"/>
      <w:szCs w:val="22"/>
      <w:u w:val="single" w:color="0000FF"/>
    </w:rPr>
  </w:style>
  <w:style w:type="character" w:styleId="Olstomnmnande">
    <w:name w:val="Unresolved Mention"/>
    <w:basedOn w:val="Standardstycketeckensnitt"/>
    <w:uiPriority w:val="99"/>
    <w:semiHidden/>
    <w:unhideWhenUsed/>
    <w:rsid w:val="005D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l.s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ennart@agen.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www.accropark@lida.nu" TargetMode="External"/><Relationship Id="rId4" Type="http://schemas.openxmlformats.org/officeDocument/2006/relationships/footnotes" Target="footnotes.xml"/><Relationship Id="rId9" Type="http://schemas.openxmlformats.org/officeDocument/2006/relationships/hyperlink" Target="https://eventor.orientering.se/Events/Show/384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2104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Normark Björn</dc:creator>
  <cp:lastModifiedBy>Normark Björn</cp:lastModifiedBy>
  <cp:revision>7</cp:revision>
  <dcterms:created xsi:type="dcterms:W3CDTF">2021-10-07T07:05:00Z</dcterms:created>
  <dcterms:modified xsi:type="dcterms:W3CDTF">2021-10-07T07:22:00Z</dcterms:modified>
</cp:coreProperties>
</file>